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B19" w:rsidRPr="00633978" w:rsidRDefault="00D21B19" w:rsidP="00D21B19">
      <w:pPr>
        <w:rPr>
          <w:rFonts w:cstheme="minorHAnsi"/>
          <w:lang w:val="en-US"/>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D21B19" w:rsidRPr="00633978" w:rsidTr="005C6943">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D21B19" w:rsidRPr="00633978" w:rsidRDefault="00D21B19" w:rsidP="005C6943">
            <w:pPr>
              <w:spacing w:after="0" w:line="240" w:lineRule="auto"/>
              <w:jc w:val="center"/>
              <w:rPr>
                <w:rFonts w:cstheme="minorHAnsi"/>
                <w:b/>
              </w:rPr>
            </w:pPr>
            <w:r w:rsidRPr="00633978">
              <w:rPr>
                <w:rFonts w:cstheme="minorHAnsi"/>
                <w:b/>
              </w:rPr>
              <w:t>UČNI NAČRT PREDMETA / COURSE SYLLABUS</w:t>
            </w:r>
          </w:p>
        </w:tc>
      </w:tr>
      <w:tr w:rsidR="00D21B19" w:rsidRPr="00633978" w:rsidTr="005C6943">
        <w:tc>
          <w:tcPr>
            <w:tcW w:w="1799" w:type="dxa"/>
            <w:gridSpan w:val="3"/>
          </w:tcPr>
          <w:p w:rsidR="00D21B19" w:rsidRPr="00633978" w:rsidRDefault="00D21B19" w:rsidP="005C6943">
            <w:pPr>
              <w:spacing w:after="0" w:line="240" w:lineRule="auto"/>
              <w:rPr>
                <w:rFonts w:cstheme="minorHAnsi"/>
                <w:b/>
              </w:rPr>
            </w:pPr>
            <w:r w:rsidRPr="00633978">
              <w:rPr>
                <w:rFonts w:cstheme="minorHAnsi"/>
                <w:b/>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Gibalni razvoj otroka</w:t>
            </w:r>
          </w:p>
        </w:tc>
      </w:tr>
      <w:tr w:rsidR="00D21B19" w:rsidRPr="00633978" w:rsidTr="005C6943">
        <w:tc>
          <w:tcPr>
            <w:tcW w:w="1799" w:type="dxa"/>
            <w:gridSpan w:val="3"/>
          </w:tcPr>
          <w:p w:rsidR="00D21B19" w:rsidRPr="00633978" w:rsidRDefault="00D21B19" w:rsidP="005C6943">
            <w:pPr>
              <w:spacing w:after="0" w:line="240" w:lineRule="auto"/>
              <w:rPr>
                <w:rFonts w:cstheme="minorHAnsi"/>
                <w:b/>
              </w:rPr>
            </w:pPr>
            <w:proofErr w:type="spellStart"/>
            <w:r w:rsidRPr="00633978">
              <w:rPr>
                <w:rFonts w:cstheme="minorHAnsi"/>
                <w:b/>
              </w:rPr>
              <w:t>Course</w:t>
            </w:r>
            <w:proofErr w:type="spellEnd"/>
            <w:r w:rsidRPr="00633978">
              <w:rPr>
                <w:rFonts w:cstheme="minorHAnsi"/>
                <w:b/>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lang w:val="en-GB"/>
              </w:rPr>
            </w:pPr>
            <w:r w:rsidRPr="00633978">
              <w:rPr>
                <w:rFonts w:cstheme="minorHAnsi"/>
                <w:lang w:val="en-GB"/>
              </w:rPr>
              <w:t>Child’s Motor Development</w:t>
            </w:r>
          </w:p>
        </w:tc>
      </w:tr>
      <w:tr w:rsidR="00D21B19" w:rsidRPr="00633978" w:rsidTr="005C6943">
        <w:tc>
          <w:tcPr>
            <w:tcW w:w="3307" w:type="dxa"/>
            <w:gridSpan w:val="5"/>
            <w:vAlign w:val="center"/>
          </w:tcPr>
          <w:p w:rsidR="00D21B19" w:rsidRPr="00633978" w:rsidRDefault="00D21B19" w:rsidP="005C6943">
            <w:pPr>
              <w:spacing w:after="0" w:line="240" w:lineRule="auto"/>
              <w:jc w:val="center"/>
              <w:rPr>
                <w:rFonts w:cstheme="minorHAnsi"/>
                <w:b/>
              </w:rPr>
            </w:pPr>
          </w:p>
        </w:tc>
        <w:tc>
          <w:tcPr>
            <w:tcW w:w="3401" w:type="dxa"/>
            <w:gridSpan w:val="8"/>
            <w:vAlign w:val="center"/>
          </w:tcPr>
          <w:p w:rsidR="00D21B19" w:rsidRPr="00633978" w:rsidRDefault="00D21B19" w:rsidP="005C6943">
            <w:pPr>
              <w:spacing w:after="0" w:line="240" w:lineRule="auto"/>
              <w:jc w:val="center"/>
              <w:rPr>
                <w:rFonts w:cstheme="minorHAnsi"/>
                <w:b/>
              </w:rPr>
            </w:pPr>
          </w:p>
        </w:tc>
        <w:tc>
          <w:tcPr>
            <w:tcW w:w="1558" w:type="dxa"/>
            <w:gridSpan w:val="2"/>
            <w:vAlign w:val="center"/>
          </w:tcPr>
          <w:p w:rsidR="00D21B19" w:rsidRPr="00633978" w:rsidRDefault="00D21B19" w:rsidP="005C6943">
            <w:pPr>
              <w:spacing w:after="0" w:line="240" w:lineRule="auto"/>
              <w:jc w:val="center"/>
              <w:rPr>
                <w:rFonts w:cstheme="minorHAnsi"/>
                <w:b/>
              </w:rPr>
            </w:pPr>
          </w:p>
        </w:tc>
        <w:tc>
          <w:tcPr>
            <w:tcW w:w="1424" w:type="dxa"/>
            <w:gridSpan w:val="3"/>
            <w:vAlign w:val="center"/>
          </w:tcPr>
          <w:p w:rsidR="00D21B19" w:rsidRPr="00633978" w:rsidRDefault="00D21B19" w:rsidP="005C6943">
            <w:pPr>
              <w:spacing w:after="0" w:line="240" w:lineRule="auto"/>
              <w:jc w:val="center"/>
              <w:rPr>
                <w:rFonts w:cstheme="minorHAnsi"/>
                <w:b/>
              </w:rPr>
            </w:pPr>
          </w:p>
        </w:tc>
      </w:tr>
      <w:tr w:rsidR="00D21B19" w:rsidRPr="00633978" w:rsidTr="005C6943">
        <w:tc>
          <w:tcPr>
            <w:tcW w:w="3307" w:type="dxa"/>
            <w:gridSpan w:val="5"/>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Študijski program in stopnja</w:t>
            </w:r>
          </w:p>
          <w:p w:rsidR="00D21B19" w:rsidRPr="00633978" w:rsidRDefault="00D21B19" w:rsidP="005C6943">
            <w:pPr>
              <w:spacing w:after="0" w:line="240" w:lineRule="auto"/>
              <w:jc w:val="center"/>
              <w:rPr>
                <w:rFonts w:cstheme="minorHAnsi"/>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programme</w:t>
            </w:r>
            <w:proofErr w:type="spellEnd"/>
            <w:r w:rsidRPr="00633978">
              <w:rPr>
                <w:rFonts w:cstheme="minorHAnsi"/>
                <w:b/>
              </w:rPr>
              <w:t xml:space="preserve"> </w:t>
            </w:r>
            <w:proofErr w:type="spellStart"/>
            <w:r w:rsidRPr="00633978">
              <w:rPr>
                <w:rFonts w:cstheme="minorHAnsi"/>
                <w:b/>
              </w:rPr>
              <w:t>and</w:t>
            </w:r>
            <w:proofErr w:type="spellEnd"/>
            <w:r w:rsidRPr="00633978">
              <w:rPr>
                <w:rFonts w:cstheme="minorHAnsi"/>
                <w:b/>
              </w:rPr>
              <w:t xml:space="preserve"> </w:t>
            </w:r>
            <w:proofErr w:type="spellStart"/>
            <w:r w:rsidRPr="00633978">
              <w:rPr>
                <w:rFonts w:cstheme="minorHAnsi"/>
                <w:b/>
              </w:rPr>
              <w:t>level</w:t>
            </w:r>
            <w:proofErr w:type="spellEnd"/>
          </w:p>
        </w:tc>
        <w:tc>
          <w:tcPr>
            <w:tcW w:w="3401" w:type="dxa"/>
            <w:gridSpan w:val="8"/>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Študijska smer</w:t>
            </w:r>
          </w:p>
          <w:p w:rsidR="00D21B19" w:rsidRPr="00633978" w:rsidRDefault="00D21B19" w:rsidP="005C6943">
            <w:pPr>
              <w:spacing w:after="0" w:line="240" w:lineRule="auto"/>
              <w:jc w:val="center"/>
              <w:rPr>
                <w:rFonts w:cstheme="minorHAnsi"/>
                <w:b/>
              </w:rPr>
            </w:pPr>
            <w:proofErr w:type="spellStart"/>
            <w:r w:rsidRPr="00633978">
              <w:rPr>
                <w:rFonts w:cstheme="minorHAnsi"/>
                <w:b/>
              </w:rPr>
              <w:t>Study</w:t>
            </w:r>
            <w:proofErr w:type="spellEnd"/>
            <w:r w:rsidRPr="00633978">
              <w:rPr>
                <w:rFonts w:cstheme="minorHAnsi"/>
                <w:b/>
              </w:rPr>
              <w:t xml:space="preserve"> </w:t>
            </w:r>
            <w:proofErr w:type="spellStart"/>
            <w:r w:rsidRPr="00633978">
              <w:rPr>
                <w:rFonts w:cstheme="minorHAnsi"/>
                <w:b/>
              </w:rPr>
              <w:t>field</w:t>
            </w:r>
            <w:proofErr w:type="spellEnd"/>
          </w:p>
        </w:tc>
        <w:tc>
          <w:tcPr>
            <w:tcW w:w="1558" w:type="dxa"/>
            <w:gridSpan w:val="2"/>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Letnik</w:t>
            </w:r>
          </w:p>
          <w:p w:rsidR="00D21B19" w:rsidRPr="00633978" w:rsidRDefault="00D21B19" w:rsidP="005C6943">
            <w:pPr>
              <w:spacing w:after="0" w:line="240" w:lineRule="auto"/>
              <w:jc w:val="center"/>
              <w:rPr>
                <w:rFonts w:cstheme="minorHAnsi"/>
                <w:b/>
              </w:rPr>
            </w:pPr>
            <w:proofErr w:type="spellStart"/>
            <w:r w:rsidRPr="00633978">
              <w:rPr>
                <w:rFonts w:cstheme="minorHAnsi"/>
                <w:b/>
              </w:rPr>
              <w:t>Academic</w:t>
            </w:r>
            <w:proofErr w:type="spellEnd"/>
            <w:r w:rsidRPr="00633978">
              <w:rPr>
                <w:rFonts w:cstheme="minorHAnsi"/>
                <w:b/>
              </w:rPr>
              <w:t xml:space="preserve"> </w:t>
            </w:r>
            <w:proofErr w:type="spellStart"/>
            <w:r w:rsidRPr="00633978">
              <w:rPr>
                <w:rFonts w:cstheme="minorHAnsi"/>
                <w:b/>
              </w:rPr>
              <w:t>year</w:t>
            </w:r>
            <w:proofErr w:type="spellEnd"/>
          </w:p>
        </w:tc>
        <w:tc>
          <w:tcPr>
            <w:tcW w:w="1424" w:type="dxa"/>
            <w:gridSpan w:val="3"/>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Semester</w:t>
            </w:r>
          </w:p>
          <w:p w:rsidR="00D21B19" w:rsidRPr="00633978" w:rsidRDefault="00D21B19" w:rsidP="005C6943">
            <w:pPr>
              <w:spacing w:after="0" w:line="240" w:lineRule="auto"/>
              <w:jc w:val="center"/>
              <w:rPr>
                <w:rFonts w:cstheme="minorHAnsi"/>
                <w:b/>
              </w:rPr>
            </w:pPr>
            <w:r w:rsidRPr="00633978">
              <w:rPr>
                <w:rFonts w:cstheme="minorHAnsi"/>
                <w:b/>
              </w:rPr>
              <w:t>Semester</w:t>
            </w:r>
          </w:p>
        </w:tc>
      </w:tr>
      <w:tr w:rsidR="00D21B19" w:rsidRPr="0063397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Predšolska vzgoja,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w:t>
            </w:r>
          </w:p>
        </w:tc>
      </w:tr>
      <w:tr w:rsidR="00D21B19" w:rsidRPr="00633978" w:rsidTr="005C6943">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
                <w:bCs/>
              </w:rPr>
            </w:pPr>
            <w:proofErr w:type="spellStart"/>
            <w:r w:rsidRPr="00633978">
              <w:rPr>
                <w:rFonts w:cstheme="minorHAnsi"/>
                <w:bCs/>
              </w:rPr>
              <w:t>Pre-school</w:t>
            </w:r>
            <w:proofErr w:type="spellEnd"/>
            <w:r w:rsidRPr="00633978">
              <w:rPr>
                <w:rFonts w:cstheme="minorHAnsi"/>
                <w:bCs/>
              </w:rPr>
              <w:t xml:space="preserve"> </w:t>
            </w:r>
            <w:proofErr w:type="spellStart"/>
            <w:r w:rsidRPr="00633978">
              <w:rPr>
                <w:rFonts w:cstheme="minorHAnsi"/>
                <w:bCs/>
              </w:rPr>
              <w:t>Teaching</w:t>
            </w:r>
            <w:proofErr w:type="spellEnd"/>
            <w:r w:rsidRPr="00633978">
              <w:rPr>
                <w:rFonts w:cstheme="minorHAnsi"/>
                <w:bCs/>
              </w:rPr>
              <w:t>, 1</w:t>
            </w:r>
            <w:r w:rsidRPr="00633978">
              <w:rPr>
                <w:rFonts w:cstheme="minorHAnsi"/>
                <w:bCs/>
                <w:vertAlign w:val="superscript"/>
              </w:rPr>
              <w:t>st</w:t>
            </w:r>
            <w:r w:rsidRPr="00633978">
              <w:rPr>
                <w:rFonts w:cstheme="minorHAnsi"/>
                <w:bCs/>
              </w:rPr>
              <w:t xml:space="preserve"> </w:t>
            </w:r>
            <w:proofErr w:type="spellStart"/>
            <w:r w:rsidRPr="00633978">
              <w:rPr>
                <w:rFonts w:cstheme="minorHAnsi"/>
                <w:bCs/>
              </w:rPr>
              <w:t>Level</w:t>
            </w:r>
            <w:proofErr w:type="spellEnd"/>
          </w:p>
        </w:tc>
        <w:tc>
          <w:tcPr>
            <w:tcW w:w="3401" w:type="dxa"/>
            <w:gridSpan w:val="8"/>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proofErr w:type="spellStart"/>
            <w:r w:rsidRPr="00633978">
              <w:rPr>
                <w:rFonts w:cstheme="minorHAnsi"/>
                <w:bCs/>
              </w:rPr>
              <w:t>All</w:t>
            </w:r>
            <w:proofErr w:type="spellEnd"/>
            <w:r w:rsidRPr="00633978">
              <w:rPr>
                <w:rFonts w:cstheme="minorHAnsi"/>
                <w:bCs/>
              </w:rPr>
              <w:t xml:space="preserve"> </w:t>
            </w:r>
            <w:proofErr w:type="spellStart"/>
            <w:r w:rsidRPr="00633978">
              <w:rPr>
                <w:rFonts w:cstheme="minorHAnsi"/>
                <w:bCs/>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w:t>
            </w:r>
            <w:r w:rsidRPr="00633978">
              <w:rPr>
                <w:rFonts w:cstheme="minorHAnsi"/>
                <w:bCs/>
                <w:vertAlign w:val="superscript"/>
              </w:rPr>
              <w:t>st</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w:t>
            </w:r>
            <w:r w:rsidRPr="00633978">
              <w:rPr>
                <w:rFonts w:cstheme="minorHAnsi"/>
                <w:bCs/>
                <w:vertAlign w:val="superscript"/>
              </w:rPr>
              <w:t>st</w:t>
            </w:r>
          </w:p>
        </w:tc>
      </w:tr>
      <w:tr w:rsidR="00D21B19" w:rsidRPr="00633978" w:rsidTr="005C6943">
        <w:trPr>
          <w:trHeight w:val="103"/>
        </w:trPr>
        <w:tc>
          <w:tcPr>
            <w:tcW w:w="9690" w:type="dxa"/>
            <w:gridSpan w:val="18"/>
          </w:tcPr>
          <w:p w:rsidR="00D21B19" w:rsidRPr="00633978" w:rsidRDefault="00D21B19" w:rsidP="005C6943">
            <w:pPr>
              <w:spacing w:after="0" w:line="240" w:lineRule="auto"/>
              <w:rPr>
                <w:rFonts w:cstheme="minorHAnsi"/>
                <w:b/>
                <w:bCs/>
              </w:rPr>
            </w:pPr>
          </w:p>
        </w:tc>
      </w:tr>
      <w:tr w:rsidR="00D21B19" w:rsidRPr="00633978" w:rsidTr="005C6943">
        <w:tc>
          <w:tcPr>
            <w:tcW w:w="5718" w:type="dxa"/>
            <w:gridSpan w:val="12"/>
            <w:tcBorders>
              <w:top w:val="nil"/>
              <w:left w:val="nil"/>
              <w:bottom w:val="nil"/>
              <w:right w:val="single" w:sz="4" w:space="0" w:color="auto"/>
            </w:tcBorders>
          </w:tcPr>
          <w:p w:rsidR="00D21B19" w:rsidRPr="00633978" w:rsidRDefault="00D21B19" w:rsidP="005C6943">
            <w:pPr>
              <w:spacing w:after="0" w:line="240" w:lineRule="auto"/>
              <w:rPr>
                <w:rFonts w:cstheme="minorHAnsi"/>
                <w:b/>
              </w:rPr>
            </w:pPr>
            <w:r w:rsidRPr="00633978">
              <w:rPr>
                <w:rFonts w:cstheme="minorHAnsi"/>
                <w:b/>
              </w:rPr>
              <w:t xml:space="preserve">Vrsta predmeta /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Obvezni/</w:t>
            </w:r>
            <w:proofErr w:type="spellStart"/>
            <w:r w:rsidRPr="00633978">
              <w:rPr>
                <w:rFonts w:cstheme="minorHAnsi"/>
              </w:rPr>
              <w:t>Compulsory</w:t>
            </w:r>
            <w:proofErr w:type="spellEnd"/>
          </w:p>
        </w:tc>
      </w:tr>
      <w:tr w:rsidR="00D21B19" w:rsidRPr="00633978" w:rsidTr="005C6943">
        <w:tc>
          <w:tcPr>
            <w:tcW w:w="5718" w:type="dxa"/>
            <w:gridSpan w:val="12"/>
          </w:tcPr>
          <w:p w:rsidR="00D21B19" w:rsidRPr="00633978" w:rsidRDefault="00D21B19" w:rsidP="005C6943">
            <w:pPr>
              <w:spacing w:after="0" w:line="240" w:lineRule="auto"/>
              <w:rPr>
                <w:rFonts w:cstheme="minorHAnsi"/>
                <w:b/>
              </w:rPr>
            </w:pPr>
          </w:p>
        </w:tc>
        <w:tc>
          <w:tcPr>
            <w:tcW w:w="3972" w:type="dxa"/>
            <w:gridSpan w:val="6"/>
            <w:tcBorders>
              <w:top w:val="single" w:sz="4" w:space="0" w:color="auto"/>
              <w:left w:val="nil"/>
              <w:bottom w:val="single" w:sz="4" w:space="0" w:color="auto"/>
              <w:right w:val="nil"/>
            </w:tcBorders>
          </w:tcPr>
          <w:p w:rsidR="00D21B19" w:rsidRPr="00633978" w:rsidRDefault="00D21B19" w:rsidP="005C6943">
            <w:pPr>
              <w:spacing w:after="0" w:line="240" w:lineRule="auto"/>
              <w:rPr>
                <w:rFonts w:cstheme="minorHAnsi"/>
              </w:rPr>
            </w:pPr>
          </w:p>
        </w:tc>
      </w:tr>
      <w:tr w:rsidR="00D21B19" w:rsidRPr="00633978" w:rsidTr="005C6943">
        <w:tc>
          <w:tcPr>
            <w:tcW w:w="5718" w:type="dxa"/>
            <w:gridSpan w:val="12"/>
            <w:tcBorders>
              <w:top w:val="nil"/>
              <w:left w:val="nil"/>
              <w:bottom w:val="nil"/>
              <w:right w:val="single" w:sz="4" w:space="0" w:color="auto"/>
            </w:tcBorders>
          </w:tcPr>
          <w:p w:rsidR="00D21B19" w:rsidRPr="00633978" w:rsidRDefault="00D21B19" w:rsidP="005C6943">
            <w:pPr>
              <w:spacing w:after="0" w:line="240" w:lineRule="auto"/>
              <w:rPr>
                <w:rFonts w:cstheme="minorHAnsi"/>
                <w:b/>
              </w:rPr>
            </w:pPr>
            <w:r w:rsidRPr="00633978">
              <w:rPr>
                <w:rFonts w:cstheme="minorHAnsi"/>
                <w:b/>
              </w:rPr>
              <w:t xml:space="preserve">Univerzitetna koda predmeta / </w:t>
            </w:r>
            <w:proofErr w:type="spellStart"/>
            <w:r w:rsidRPr="00633978">
              <w:rPr>
                <w:rFonts w:cstheme="minorHAnsi"/>
                <w:b/>
              </w:rPr>
              <w:t>University</w:t>
            </w:r>
            <w:proofErr w:type="spellEnd"/>
            <w:r w:rsidRPr="00633978">
              <w:rPr>
                <w:rFonts w:cstheme="minorHAnsi"/>
                <w:b/>
              </w:rPr>
              <w:t xml:space="preserve"> </w:t>
            </w:r>
            <w:proofErr w:type="spellStart"/>
            <w:r w:rsidRPr="00633978">
              <w:rPr>
                <w:rFonts w:cstheme="minorHAnsi"/>
                <w:b/>
              </w:rPr>
              <w:t>course</w:t>
            </w:r>
            <w:proofErr w:type="spellEnd"/>
            <w:r w:rsidRPr="00633978">
              <w:rPr>
                <w:rFonts w:cstheme="minorHAnsi"/>
                <w:b/>
              </w:rPr>
              <w:t xml:space="preserve"> </w:t>
            </w:r>
            <w:proofErr w:type="spellStart"/>
            <w:r w:rsidRPr="00633978">
              <w:rPr>
                <w:rFonts w:cstheme="minorHAnsi"/>
                <w:b/>
              </w:rPr>
              <w:t>code</w:t>
            </w:r>
            <w:proofErr w:type="spellEnd"/>
            <w:r w:rsidRPr="00633978">
              <w:rPr>
                <w:rFonts w:cstheme="minorHAnsi"/>
                <w:b/>
              </w:rPr>
              <w:t>:</w:t>
            </w:r>
          </w:p>
        </w:tc>
        <w:tc>
          <w:tcPr>
            <w:tcW w:w="3972" w:type="dxa"/>
            <w:gridSpan w:val="6"/>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p>
        </w:tc>
      </w:tr>
      <w:tr w:rsidR="00D21B19" w:rsidRPr="00633978" w:rsidTr="005C6943">
        <w:tc>
          <w:tcPr>
            <w:tcW w:w="9690" w:type="dxa"/>
            <w:gridSpan w:val="18"/>
          </w:tcPr>
          <w:p w:rsidR="00D21B19" w:rsidRPr="00633978" w:rsidRDefault="00D21B19" w:rsidP="005C6943">
            <w:pPr>
              <w:spacing w:after="0" w:line="240" w:lineRule="auto"/>
              <w:rPr>
                <w:rFonts w:cstheme="minorHAnsi"/>
              </w:rPr>
            </w:pPr>
          </w:p>
        </w:tc>
      </w:tr>
      <w:tr w:rsidR="00D21B19" w:rsidRPr="00633978" w:rsidTr="005C6943">
        <w:tc>
          <w:tcPr>
            <w:tcW w:w="1410" w:type="dxa"/>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Predavanja</w:t>
            </w:r>
          </w:p>
          <w:p w:rsidR="00D21B19" w:rsidRPr="00633978" w:rsidRDefault="00D21B19" w:rsidP="005C6943">
            <w:pPr>
              <w:spacing w:after="0" w:line="240" w:lineRule="auto"/>
              <w:jc w:val="center"/>
              <w:rPr>
                <w:rFonts w:cstheme="minorHAnsi"/>
              </w:rPr>
            </w:pPr>
            <w:proofErr w:type="spellStart"/>
            <w:r w:rsidRPr="00633978">
              <w:rPr>
                <w:rFonts w:cstheme="minorHAnsi"/>
                <w:b/>
              </w:rPr>
              <w:t>Lectures</w:t>
            </w:r>
            <w:proofErr w:type="spellEnd"/>
          </w:p>
        </w:tc>
        <w:tc>
          <w:tcPr>
            <w:tcW w:w="1410" w:type="dxa"/>
            <w:gridSpan w:val="3"/>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Seminar</w:t>
            </w:r>
          </w:p>
          <w:p w:rsidR="00D21B19" w:rsidRPr="00633978" w:rsidRDefault="00D21B19" w:rsidP="005C6943">
            <w:pPr>
              <w:spacing w:after="0" w:line="240" w:lineRule="auto"/>
              <w:jc w:val="center"/>
              <w:rPr>
                <w:rFonts w:cstheme="minorHAnsi"/>
                <w:b/>
              </w:rPr>
            </w:pPr>
            <w:r w:rsidRPr="00633978">
              <w:rPr>
                <w:rFonts w:cstheme="minorHAnsi"/>
                <w:b/>
              </w:rPr>
              <w:t>Seminar</w:t>
            </w:r>
          </w:p>
        </w:tc>
        <w:tc>
          <w:tcPr>
            <w:tcW w:w="1418" w:type="dxa"/>
            <w:gridSpan w:val="3"/>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Vaje</w:t>
            </w:r>
          </w:p>
          <w:p w:rsidR="00D21B19" w:rsidRPr="00633978" w:rsidRDefault="00D21B19" w:rsidP="005C6943">
            <w:pPr>
              <w:spacing w:after="0" w:line="240" w:lineRule="auto"/>
              <w:jc w:val="center"/>
              <w:rPr>
                <w:rFonts w:cstheme="minorHAnsi"/>
                <w:b/>
              </w:rPr>
            </w:pPr>
            <w:proofErr w:type="spellStart"/>
            <w:r w:rsidRPr="00633978">
              <w:rPr>
                <w:rFonts w:cstheme="minorHAnsi"/>
                <w:b/>
              </w:rPr>
              <w:t>Tutorial</w:t>
            </w:r>
            <w:proofErr w:type="spellEnd"/>
          </w:p>
        </w:tc>
        <w:tc>
          <w:tcPr>
            <w:tcW w:w="1418" w:type="dxa"/>
            <w:gridSpan w:val="4"/>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Klinične vaje</w:t>
            </w:r>
          </w:p>
          <w:p w:rsidR="00D21B19" w:rsidRPr="00633978" w:rsidRDefault="00D21B19" w:rsidP="005C6943">
            <w:pPr>
              <w:spacing w:after="0" w:line="240" w:lineRule="auto"/>
              <w:jc w:val="center"/>
              <w:rPr>
                <w:rFonts w:cstheme="minorHAnsi"/>
                <w:b/>
              </w:rPr>
            </w:pPr>
            <w:proofErr w:type="spellStart"/>
            <w:r w:rsidRPr="00633978">
              <w:rPr>
                <w:rFonts w:cstheme="minorHAnsi"/>
                <w:b/>
              </w:rPr>
              <w:t>work</w:t>
            </w:r>
            <w:proofErr w:type="spellEnd"/>
          </w:p>
        </w:tc>
        <w:tc>
          <w:tcPr>
            <w:tcW w:w="1417" w:type="dxa"/>
            <w:gridSpan w:val="3"/>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Druge oblike študija</w:t>
            </w:r>
          </w:p>
        </w:tc>
        <w:tc>
          <w:tcPr>
            <w:tcW w:w="1417" w:type="dxa"/>
            <w:gridSpan w:val="2"/>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Samost. delo</w:t>
            </w:r>
          </w:p>
          <w:p w:rsidR="00D21B19" w:rsidRPr="00633978" w:rsidRDefault="00D21B19" w:rsidP="005C6943">
            <w:pPr>
              <w:spacing w:after="0" w:line="240" w:lineRule="auto"/>
              <w:jc w:val="center"/>
              <w:rPr>
                <w:rFonts w:cstheme="minorHAnsi"/>
                <w:b/>
              </w:rPr>
            </w:pPr>
            <w:proofErr w:type="spellStart"/>
            <w:r w:rsidRPr="00633978">
              <w:rPr>
                <w:rFonts w:cstheme="minorHAnsi"/>
                <w:b/>
              </w:rPr>
              <w:t>Individ</w:t>
            </w:r>
            <w:proofErr w:type="spellEnd"/>
            <w:r w:rsidRPr="00633978">
              <w:rPr>
                <w:rFonts w:cstheme="minorHAnsi"/>
                <w:b/>
              </w:rPr>
              <w:t xml:space="preserve">. </w:t>
            </w:r>
            <w:proofErr w:type="spellStart"/>
            <w:r w:rsidRPr="00633978">
              <w:rPr>
                <w:rFonts w:cstheme="minorHAnsi"/>
                <w:b/>
              </w:rPr>
              <w:t>work</w:t>
            </w:r>
            <w:proofErr w:type="spellEnd"/>
          </w:p>
        </w:tc>
        <w:tc>
          <w:tcPr>
            <w:tcW w:w="132" w:type="dxa"/>
            <w:vAlign w:val="center"/>
          </w:tcPr>
          <w:p w:rsidR="00D21B19" w:rsidRPr="00633978" w:rsidRDefault="00D21B19" w:rsidP="005C6943">
            <w:pPr>
              <w:spacing w:after="0" w:line="240" w:lineRule="auto"/>
              <w:jc w:val="center"/>
              <w:rPr>
                <w:rFonts w:cstheme="minorHAnsi"/>
                <w:b/>
                <w:bCs/>
              </w:rPr>
            </w:pPr>
          </w:p>
        </w:tc>
        <w:tc>
          <w:tcPr>
            <w:tcW w:w="1068" w:type="dxa"/>
            <w:tcBorders>
              <w:top w:val="nil"/>
              <w:left w:val="nil"/>
              <w:bottom w:val="single" w:sz="4" w:space="0" w:color="auto"/>
              <w:right w:val="nil"/>
            </w:tcBorders>
            <w:vAlign w:val="center"/>
          </w:tcPr>
          <w:p w:rsidR="00D21B19" w:rsidRPr="00633978" w:rsidRDefault="00D21B19" w:rsidP="005C6943">
            <w:pPr>
              <w:spacing w:after="0" w:line="240" w:lineRule="auto"/>
              <w:jc w:val="center"/>
              <w:rPr>
                <w:rFonts w:cstheme="minorHAnsi"/>
                <w:b/>
              </w:rPr>
            </w:pPr>
            <w:r w:rsidRPr="00633978">
              <w:rPr>
                <w:rFonts w:cstheme="minorHAnsi"/>
                <w:b/>
              </w:rPr>
              <w:t>ECTS</w:t>
            </w:r>
          </w:p>
        </w:tc>
      </w:tr>
      <w:tr w:rsidR="00D21B19" w:rsidRPr="00633978" w:rsidTr="005C6943">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30 (15 SV, 15 LV)</w:t>
            </w:r>
          </w:p>
        </w:tc>
        <w:tc>
          <w:tcPr>
            <w:tcW w:w="1418" w:type="dxa"/>
            <w:gridSpan w:val="4"/>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15 IP</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105</w:t>
            </w:r>
          </w:p>
        </w:tc>
        <w:tc>
          <w:tcPr>
            <w:tcW w:w="132" w:type="dxa"/>
            <w:tcBorders>
              <w:top w:val="nil"/>
              <w:left w:val="single" w:sz="4" w:space="0" w:color="auto"/>
              <w:bottom w:val="nil"/>
              <w:right w:val="single" w:sz="4" w:space="0" w:color="auto"/>
            </w:tcBorders>
            <w:vAlign w:val="center"/>
          </w:tcPr>
          <w:p w:rsidR="00D21B19" w:rsidRPr="00633978" w:rsidRDefault="00D21B19" w:rsidP="005C6943">
            <w:pPr>
              <w:spacing w:after="0" w:line="240" w:lineRule="auto"/>
              <w:jc w:val="center"/>
              <w:rPr>
                <w:rFonts w:cstheme="minorHAnsi"/>
                <w:bCs/>
              </w:rPr>
            </w:pPr>
          </w:p>
        </w:tc>
        <w:tc>
          <w:tcPr>
            <w:tcW w:w="1068" w:type="dxa"/>
            <w:tcBorders>
              <w:top w:val="single" w:sz="4" w:space="0" w:color="auto"/>
              <w:left w:val="single" w:sz="4" w:space="0" w:color="auto"/>
              <w:bottom w:val="single" w:sz="4" w:space="0" w:color="auto"/>
              <w:right w:val="single" w:sz="4" w:space="0" w:color="auto"/>
            </w:tcBorders>
            <w:vAlign w:val="center"/>
          </w:tcPr>
          <w:p w:rsidR="00D21B19" w:rsidRPr="00633978" w:rsidRDefault="00D21B19" w:rsidP="005C6943">
            <w:pPr>
              <w:spacing w:after="0" w:line="240" w:lineRule="auto"/>
              <w:jc w:val="center"/>
              <w:rPr>
                <w:rFonts w:cstheme="minorHAnsi"/>
                <w:bCs/>
              </w:rPr>
            </w:pPr>
            <w:r w:rsidRPr="00633978">
              <w:rPr>
                <w:rFonts w:cstheme="minorHAnsi"/>
                <w:bCs/>
              </w:rPr>
              <w:t>6</w:t>
            </w:r>
          </w:p>
        </w:tc>
      </w:tr>
      <w:tr w:rsidR="00D21B19" w:rsidRPr="00633978" w:rsidTr="005C6943">
        <w:tc>
          <w:tcPr>
            <w:tcW w:w="9690" w:type="dxa"/>
            <w:gridSpan w:val="18"/>
          </w:tcPr>
          <w:p w:rsidR="00D21B19" w:rsidRPr="00633978" w:rsidRDefault="00D21B19" w:rsidP="005C6943">
            <w:pPr>
              <w:spacing w:after="0" w:line="240" w:lineRule="auto"/>
              <w:rPr>
                <w:rFonts w:cstheme="minorHAnsi"/>
                <w:b/>
                <w:bCs/>
              </w:rPr>
            </w:pPr>
          </w:p>
        </w:tc>
      </w:tr>
      <w:tr w:rsidR="00D21B19" w:rsidRPr="00633978" w:rsidTr="005C6943">
        <w:tc>
          <w:tcPr>
            <w:tcW w:w="3307" w:type="dxa"/>
            <w:gridSpan w:val="5"/>
          </w:tcPr>
          <w:p w:rsidR="00D21B19" w:rsidRPr="00633978" w:rsidRDefault="00D21B19" w:rsidP="005C6943">
            <w:pPr>
              <w:spacing w:after="0" w:line="240" w:lineRule="auto"/>
              <w:rPr>
                <w:rFonts w:cstheme="minorHAnsi"/>
                <w:b/>
              </w:rPr>
            </w:pPr>
            <w:r w:rsidRPr="00633978">
              <w:rPr>
                <w:rFonts w:cstheme="minorHAnsi"/>
                <w:b/>
              </w:rPr>
              <w:t xml:space="preserve">Nosilec predmeta / </w:t>
            </w:r>
            <w:proofErr w:type="spellStart"/>
            <w:r w:rsidRPr="00633978">
              <w:rPr>
                <w:rFonts w:cstheme="minorHAnsi"/>
                <w:b/>
              </w:rPr>
              <w:t>Lecturer</w:t>
            </w:r>
            <w:proofErr w:type="spellEnd"/>
            <w:r w:rsidRPr="00633978">
              <w:rPr>
                <w:rFonts w:cstheme="minorHAnsi"/>
                <w:b/>
              </w:rPr>
              <w:t>:</w:t>
            </w:r>
          </w:p>
        </w:tc>
        <w:tc>
          <w:tcPr>
            <w:tcW w:w="6383" w:type="dxa"/>
            <w:gridSpan w:val="13"/>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 xml:space="preserve">izr. prof. dr. Tadeja Volmut/ </w:t>
            </w:r>
            <w:proofErr w:type="spellStart"/>
            <w:r w:rsidRPr="00633978">
              <w:rPr>
                <w:rFonts w:cstheme="minorHAnsi"/>
              </w:rPr>
              <w:t>Associate</w:t>
            </w:r>
            <w:proofErr w:type="spellEnd"/>
            <w:r w:rsidRPr="00633978">
              <w:rPr>
                <w:rFonts w:cstheme="minorHAnsi"/>
              </w:rPr>
              <w:t xml:space="preserve"> </w:t>
            </w:r>
            <w:proofErr w:type="spellStart"/>
            <w:r w:rsidRPr="00633978">
              <w:rPr>
                <w:rFonts w:cstheme="minorHAnsi"/>
              </w:rPr>
              <w:t>Professor</w:t>
            </w:r>
            <w:proofErr w:type="spellEnd"/>
            <w:r w:rsidRPr="00633978">
              <w:rPr>
                <w:rFonts w:cstheme="minorHAnsi"/>
              </w:rPr>
              <w:t xml:space="preserve"> Tadeja Volmut, </w:t>
            </w:r>
            <w:proofErr w:type="spellStart"/>
            <w:r w:rsidRPr="00633978">
              <w:rPr>
                <w:rFonts w:cstheme="minorHAnsi"/>
              </w:rPr>
              <w:t>PhD</w:t>
            </w:r>
            <w:proofErr w:type="spellEnd"/>
          </w:p>
        </w:tc>
      </w:tr>
      <w:tr w:rsidR="00D21B19" w:rsidRPr="00633978" w:rsidTr="005C6943">
        <w:tc>
          <w:tcPr>
            <w:tcW w:w="9690" w:type="dxa"/>
            <w:gridSpan w:val="18"/>
          </w:tcPr>
          <w:p w:rsidR="00D21B19" w:rsidRPr="00633978" w:rsidRDefault="00D21B19" w:rsidP="005C6943">
            <w:pPr>
              <w:spacing w:after="0" w:line="240" w:lineRule="auto"/>
              <w:jc w:val="both"/>
              <w:rPr>
                <w:rFonts w:cstheme="minorHAnsi"/>
              </w:rPr>
            </w:pPr>
          </w:p>
        </w:tc>
      </w:tr>
      <w:tr w:rsidR="00D21B19" w:rsidRPr="00633978" w:rsidTr="005C6943">
        <w:tc>
          <w:tcPr>
            <w:tcW w:w="1641" w:type="dxa"/>
            <w:gridSpan w:val="2"/>
            <w:vMerge w:val="restart"/>
          </w:tcPr>
          <w:p w:rsidR="00D21B19" w:rsidRPr="00633978" w:rsidRDefault="00D21B19" w:rsidP="005C6943">
            <w:pPr>
              <w:spacing w:after="0" w:line="240" w:lineRule="auto"/>
              <w:rPr>
                <w:rFonts w:cstheme="minorHAnsi"/>
                <w:b/>
              </w:rPr>
            </w:pPr>
            <w:r w:rsidRPr="00633978">
              <w:rPr>
                <w:rFonts w:cstheme="minorHAnsi"/>
                <w:b/>
              </w:rPr>
              <w:t xml:space="preserve">Jeziki / </w:t>
            </w:r>
          </w:p>
          <w:p w:rsidR="00D21B19" w:rsidRPr="00633978" w:rsidRDefault="00D21B19" w:rsidP="005C6943">
            <w:pPr>
              <w:spacing w:after="0" w:line="240" w:lineRule="auto"/>
              <w:rPr>
                <w:rFonts w:cstheme="minorHAnsi"/>
              </w:rPr>
            </w:pPr>
            <w:proofErr w:type="spellStart"/>
            <w:r w:rsidRPr="00633978">
              <w:rPr>
                <w:rFonts w:cstheme="minorHAnsi"/>
                <w:b/>
              </w:rPr>
              <w:t>Languages</w:t>
            </w:r>
            <w:proofErr w:type="spellEnd"/>
            <w:r w:rsidRPr="00633978">
              <w:rPr>
                <w:rFonts w:cstheme="minorHAnsi"/>
                <w:b/>
              </w:rPr>
              <w:t>:</w:t>
            </w:r>
          </w:p>
        </w:tc>
        <w:tc>
          <w:tcPr>
            <w:tcW w:w="2241" w:type="dxa"/>
            <w:gridSpan w:val="4"/>
          </w:tcPr>
          <w:p w:rsidR="00D21B19" w:rsidRPr="00633978" w:rsidRDefault="00D21B19" w:rsidP="005C6943">
            <w:pPr>
              <w:spacing w:after="0" w:line="240" w:lineRule="auto"/>
              <w:jc w:val="right"/>
              <w:rPr>
                <w:rFonts w:cstheme="minorHAnsi"/>
                <w:b/>
              </w:rPr>
            </w:pPr>
            <w:r w:rsidRPr="00633978">
              <w:rPr>
                <w:rFonts w:cstheme="minorHAnsi"/>
                <w:b/>
              </w:rPr>
              <w:t xml:space="preserve">Predavanja / </w:t>
            </w:r>
            <w:proofErr w:type="spellStart"/>
            <w:r w:rsidRPr="00633978">
              <w:rPr>
                <w:rFonts w:cstheme="minorHAnsi"/>
                <w:b/>
              </w:rPr>
              <w:t>Lectures</w:t>
            </w:r>
            <w:proofErr w:type="spellEnd"/>
            <w:r w:rsidRPr="0063397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p>
        </w:tc>
      </w:tr>
      <w:tr w:rsidR="00D21B19" w:rsidRPr="00633978" w:rsidTr="005C6943">
        <w:trPr>
          <w:trHeight w:val="215"/>
        </w:trPr>
        <w:tc>
          <w:tcPr>
            <w:tcW w:w="1641" w:type="dxa"/>
            <w:gridSpan w:val="2"/>
            <w:vMerge/>
            <w:vAlign w:val="center"/>
          </w:tcPr>
          <w:p w:rsidR="00D21B19" w:rsidRPr="00633978" w:rsidRDefault="00D21B19" w:rsidP="005C6943">
            <w:pPr>
              <w:spacing w:after="0" w:line="240" w:lineRule="auto"/>
              <w:rPr>
                <w:rFonts w:cstheme="minorHAnsi"/>
                <w:b/>
                <w:bCs/>
              </w:rPr>
            </w:pPr>
          </w:p>
        </w:tc>
        <w:tc>
          <w:tcPr>
            <w:tcW w:w="2241" w:type="dxa"/>
            <w:gridSpan w:val="4"/>
          </w:tcPr>
          <w:p w:rsidR="00D21B19" w:rsidRPr="00633978" w:rsidRDefault="00D21B19" w:rsidP="005C6943">
            <w:pPr>
              <w:spacing w:after="0" w:line="240" w:lineRule="auto"/>
              <w:jc w:val="right"/>
              <w:rPr>
                <w:rFonts w:cstheme="minorHAnsi"/>
                <w:b/>
              </w:rPr>
            </w:pPr>
            <w:r w:rsidRPr="00633978">
              <w:rPr>
                <w:rFonts w:cstheme="minorHAnsi"/>
                <w:b/>
              </w:rPr>
              <w:t xml:space="preserve">Vaje / </w:t>
            </w:r>
            <w:proofErr w:type="spellStart"/>
            <w:r w:rsidRPr="00633978">
              <w:rPr>
                <w:rFonts w:cstheme="minorHAnsi"/>
                <w:b/>
              </w:rPr>
              <w:t>Tutorial</w:t>
            </w:r>
            <w:proofErr w:type="spellEnd"/>
            <w:r w:rsidRPr="00633978">
              <w:rPr>
                <w:rFonts w:cstheme="minorHAnsi"/>
                <w:b/>
              </w:rPr>
              <w:t>:</w:t>
            </w:r>
          </w:p>
        </w:tc>
        <w:tc>
          <w:tcPr>
            <w:tcW w:w="5808" w:type="dxa"/>
            <w:gridSpan w:val="12"/>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bCs/>
              </w:rPr>
            </w:pPr>
            <w:r w:rsidRPr="00633978">
              <w:rPr>
                <w:rFonts w:cstheme="minorHAnsi"/>
                <w:bCs/>
              </w:rPr>
              <w:t>slovenski/</w:t>
            </w:r>
            <w:proofErr w:type="spellStart"/>
            <w:r w:rsidRPr="00633978">
              <w:rPr>
                <w:rFonts w:cstheme="minorHAnsi"/>
                <w:bCs/>
              </w:rPr>
              <w:t>Slovenian</w:t>
            </w:r>
            <w:proofErr w:type="spellEnd"/>
          </w:p>
        </w:tc>
      </w:tr>
      <w:tr w:rsidR="00D21B19" w:rsidRPr="00633978" w:rsidTr="005C6943">
        <w:tc>
          <w:tcPr>
            <w:tcW w:w="4728" w:type="dxa"/>
            <w:gridSpan w:val="9"/>
            <w:tcBorders>
              <w:top w:val="nil"/>
              <w:left w:val="nil"/>
              <w:bottom w:val="single" w:sz="4" w:space="0" w:color="auto"/>
              <w:right w:val="nil"/>
            </w:tcBorders>
          </w:tcPr>
          <w:p w:rsidR="00D21B19" w:rsidRPr="00633978" w:rsidRDefault="00D21B19" w:rsidP="005C6943">
            <w:pPr>
              <w:spacing w:after="0" w:line="240" w:lineRule="auto"/>
              <w:rPr>
                <w:rFonts w:cstheme="minorHAnsi"/>
                <w:b/>
                <w:bCs/>
              </w:rPr>
            </w:pPr>
          </w:p>
          <w:p w:rsidR="00D21B19" w:rsidRPr="00633978" w:rsidRDefault="00D21B19" w:rsidP="005C6943">
            <w:pPr>
              <w:spacing w:after="0" w:line="240" w:lineRule="auto"/>
              <w:rPr>
                <w:rFonts w:cstheme="minorHAnsi"/>
                <w:b/>
              </w:rPr>
            </w:pPr>
            <w:r w:rsidRPr="00633978">
              <w:rPr>
                <w:rFonts w:cstheme="minorHAnsi"/>
                <w:b/>
              </w:rPr>
              <w:t>Pogoji za vključitev v delo oz. za opravljanje študijskih obveznosti:</w:t>
            </w:r>
          </w:p>
        </w:tc>
        <w:tc>
          <w:tcPr>
            <w:tcW w:w="142" w:type="dxa"/>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
        </w:tc>
        <w:tc>
          <w:tcPr>
            <w:tcW w:w="4820" w:type="dxa"/>
            <w:gridSpan w:val="8"/>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roofErr w:type="spellStart"/>
            <w:r w:rsidRPr="00633978">
              <w:rPr>
                <w:rFonts w:cstheme="minorHAnsi"/>
                <w:b/>
              </w:rPr>
              <w:t>Prerequisites</w:t>
            </w:r>
            <w:proofErr w:type="spellEnd"/>
            <w:r w:rsidRPr="00633978">
              <w:rPr>
                <w:rFonts w:cstheme="minorHAnsi"/>
                <w:b/>
              </w:rPr>
              <w:t>:</w:t>
            </w:r>
          </w:p>
        </w:tc>
      </w:tr>
      <w:tr w:rsidR="00D21B19" w:rsidRPr="00633978" w:rsidTr="005C6943">
        <w:trPr>
          <w:trHeight w:val="390"/>
        </w:trPr>
        <w:tc>
          <w:tcPr>
            <w:tcW w:w="4728" w:type="dxa"/>
            <w:gridSpan w:val="9"/>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w:t>
            </w:r>
          </w:p>
        </w:tc>
        <w:tc>
          <w:tcPr>
            <w:tcW w:w="142" w:type="dxa"/>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w:t>
            </w:r>
          </w:p>
        </w:tc>
      </w:tr>
      <w:tr w:rsidR="00D21B19" w:rsidRPr="00633978" w:rsidTr="005C6943">
        <w:trPr>
          <w:trHeight w:val="137"/>
        </w:trPr>
        <w:tc>
          <w:tcPr>
            <w:tcW w:w="4718" w:type="dxa"/>
            <w:gridSpan w:val="8"/>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rPr>
              <w:t>Vsebina:</w:t>
            </w:r>
            <w:r w:rsidRPr="00633978">
              <w:rPr>
                <w:rFonts w:cstheme="minorHAnsi"/>
              </w:rPr>
              <w:t xml:space="preserve"> </w:t>
            </w:r>
          </w:p>
        </w:tc>
        <w:tc>
          <w:tcPr>
            <w:tcW w:w="152" w:type="dxa"/>
            <w:gridSpan w:val="2"/>
          </w:tcPr>
          <w:p w:rsidR="00D21B19" w:rsidRPr="00633978" w:rsidRDefault="00D21B19" w:rsidP="005C6943">
            <w:pPr>
              <w:spacing w:after="0" w:line="240" w:lineRule="auto"/>
              <w:rPr>
                <w:rFonts w:cstheme="minorHAnsi"/>
                <w:b/>
              </w:rPr>
            </w:pPr>
          </w:p>
        </w:tc>
        <w:tc>
          <w:tcPr>
            <w:tcW w:w="4820" w:type="dxa"/>
            <w:gridSpan w:val="8"/>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roofErr w:type="spellStart"/>
            <w:r w:rsidRPr="00633978">
              <w:rPr>
                <w:rFonts w:cstheme="minorHAnsi"/>
                <w:b/>
              </w:rPr>
              <w:t>Content</w:t>
            </w:r>
            <w:proofErr w:type="spellEnd"/>
            <w:r w:rsidRPr="00633978">
              <w:rPr>
                <w:rFonts w:cstheme="minorHAnsi"/>
                <w:b/>
              </w:rPr>
              <w:t xml:space="preserve"> (</w:t>
            </w:r>
            <w:proofErr w:type="spellStart"/>
            <w:r w:rsidRPr="00633978">
              <w:rPr>
                <w:rFonts w:cstheme="minorHAnsi"/>
                <w:b/>
              </w:rPr>
              <w:t>Syllabus</w:t>
            </w:r>
            <w:proofErr w:type="spellEnd"/>
            <w:r w:rsidRPr="00633978">
              <w:rPr>
                <w:rFonts w:cstheme="minorHAnsi"/>
                <w:b/>
              </w:rPr>
              <w:t xml:space="preserve"> </w:t>
            </w:r>
            <w:proofErr w:type="spellStart"/>
            <w:r w:rsidRPr="00633978">
              <w:rPr>
                <w:rFonts w:cstheme="minorHAnsi"/>
                <w:b/>
              </w:rPr>
              <w:t>outline</w:t>
            </w:r>
            <w:proofErr w:type="spellEnd"/>
            <w:r w:rsidRPr="00633978">
              <w:rPr>
                <w:rFonts w:cstheme="minorHAnsi"/>
                <w:b/>
              </w:rPr>
              <w:t>):</w:t>
            </w:r>
          </w:p>
        </w:tc>
      </w:tr>
      <w:tr w:rsidR="00D21B19" w:rsidRPr="00633978" w:rsidTr="005C6943">
        <w:trPr>
          <w:trHeight w:val="126"/>
        </w:trPr>
        <w:tc>
          <w:tcPr>
            <w:tcW w:w="4718" w:type="dxa"/>
            <w:gridSpan w:val="8"/>
            <w:tcBorders>
              <w:top w:val="single" w:sz="4" w:space="0" w:color="auto"/>
              <w:left w:val="single" w:sz="4" w:space="0" w:color="auto"/>
              <w:bottom w:val="single" w:sz="4" w:space="0" w:color="auto"/>
              <w:right w:val="single" w:sz="4" w:space="0" w:color="auto"/>
            </w:tcBorders>
          </w:tcPr>
          <w:p w:rsidR="00D21B19" w:rsidRPr="00633978" w:rsidRDefault="00D21B19" w:rsidP="005C6943">
            <w:pPr>
              <w:pStyle w:val="Vnos"/>
              <w:ind w:left="0"/>
              <w:jc w:val="left"/>
              <w:rPr>
                <w:rFonts w:asciiTheme="minorHAnsi" w:hAnsiTheme="minorHAnsi" w:cstheme="minorHAnsi"/>
                <w:bCs/>
                <w:sz w:val="22"/>
                <w:szCs w:val="22"/>
              </w:rPr>
            </w:pPr>
            <w:r w:rsidRPr="00633978">
              <w:rPr>
                <w:rFonts w:asciiTheme="minorHAnsi" w:hAnsiTheme="minorHAnsi" w:cstheme="minorHAnsi"/>
                <w:bCs/>
                <w:sz w:val="22"/>
                <w:szCs w:val="22"/>
              </w:rPr>
              <w:t>Študent/-</w:t>
            </w:r>
            <w:proofErr w:type="spellStart"/>
            <w:r w:rsidRPr="00633978">
              <w:rPr>
                <w:rFonts w:asciiTheme="minorHAnsi" w:hAnsiTheme="minorHAnsi" w:cstheme="minorHAnsi"/>
                <w:bCs/>
                <w:sz w:val="22"/>
                <w:szCs w:val="22"/>
              </w:rPr>
              <w:t>ka</w:t>
            </w:r>
            <w:proofErr w:type="spellEnd"/>
            <w:r w:rsidRPr="00633978">
              <w:rPr>
                <w:rFonts w:asciiTheme="minorHAnsi" w:hAnsiTheme="minorHAnsi" w:cstheme="minorHAnsi"/>
                <w:bCs/>
                <w:sz w:val="22"/>
                <w:szCs w:val="22"/>
              </w:rPr>
              <w:t xml:space="preserve"> spozna: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teorije gibalnega razvoja in gibalnega učenja;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interakcijo rasti, zorenja in razvoja;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glavne odgovorne podsisteme organizma v realizaciji gibanja;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faze in stopnje gibalnega razvoja in gibalnega učenja;</w:t>
            </w:r>
          </w:p>
          <w:p w:rsidR="00D21B19" w:rsidRPr="00633978" w:rsidRDefault="00D21B19" w:rsidP="00D21B19">
            <w:pPr>
              <w:numPr>
                <w:ilvl w:val="0"/>
                <w:numId w:val="3"/>
              </w:numPr>
              <w:tabs>
                <w:tab w:val="left" w:pos="709"/>
              </w:tabs>
              <w:spacing w:after="0" w:line="240" w:lineRule="auto"/>
              <w:jc w:val="both"/>
              <w:textAlignment w:val="baseline"/>
              <w:rPr>
                <w:rFonts w:cstheme="minorHAnsi"/>
              </w:rPr>
            </w:pPr>
            <w:r w:rsidRPr="00633978">
              <w:rPr>
                <w:rFonts w:cstheme="minorHAnsi"/>
              </w:rPr>
              <w:t>vlogo gibalne kompetence – razvojni in funkcionalni vidik;</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gibalne sposobnosti, latentne strukture, morfološke značilnosti;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osnovne gibalne spretnosti, motorično učenje, gibalne vzorce – refleksi, programiran in načrtovan razvoj, arhaična gibanja in lokomocije, stabilnost, manipulacije, specifične in specializirane dejavnosti,;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lastRenderedPageBreak/>
              <w:t>vplive gibalnih dejavnosti na živčno-mišični sistem, mišice kot biološki motorji, pretok energije, prehrane;</w:t>
            </w:r>
          </w:p>
          <w:p w:rsidR="00D21B19" w:rsidRPr="00633978" w:rsidRDefault="00D21B19" w:rsidP="00D21B19">
            <w:pPr>
              <w:pStyle w:val="Vnos"/>
              <w:numPr>
                <w:ilvl w:val="0"/>
                <w:numId w:val="3"/>
              </w:numPr>
              <w:tabs>
                <w:tab w:val="left" w:pos="709"/>
                <w:tab w:val="num" w:pos="993"/>
              </w:tabs>
              <w:rPr>
                <w:rFonts w:asciiTheme="minorHAnsi" w:hAnsiTheme="minorHAnsi" w:cstheme="minorHAnsi"/>
                <w:sz w:val="22"/>
                <w:szCs w:val="22"/>
              </w:rPr>
            </w:pPr>
            <w:r w:rsidRPr="00633978">
              <w:rPr>
                <w:rFonts w:asciiTheme="minorHAnsi" w:hAnsiTheme="minorHAnsi" w:cstheme="minorHAnsi"/>
                <w:sz w:val="22"/>
                <w:szCs w:val="22"/>
              </w:rPr>
              <w:t>transportne sisteme, vlogo srčno-žilnega sistema v mirovanju in obremenitvah, aerobne in anaerobne procese, dihalne funkcije, telesno kondicijo;</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sisteme za upravljanje: tristopenjski nivoji: refleksna, spontana in hotena gibanja;</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telesne konstitucije, vloge pokončne telesne drže, utrujenost zaradi statičnih položajev; nastajanje slabe telesne drže; vzroki, pojavne oblike, posledice in preventivni ukrepi;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razvojne lestvice telesne kontrole ročnih spretnosti;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gibalne dejavnosti kot sredstvo vzgojnega vplivanja in oblikovanja osebnosti; pridobivanje in strukturiranje gibalnih izkušenj;</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motnje v gibalnem razvoju ter vpliv na osebnostni razvoj; pojav gibalnega nemira, zavrtosti, nerodnosti, centralne motorične motnje v povezavi z drugimi pojavnimi oblikami;</w:t>
            </w:r>
          </w:p>
          <w:p w:rsidR="00D21B19" w:rsidRPr="00633978" w:rsidRDefault="00D21B19" w:rsidP="00D21B19">
            <w:pPr>
              <w:pStyle w:val="Vnos"/>
              <w:numPr>
                <w:ilvl w:val="0"/>
                <w:numId w:val="3"/>
              </w:numPr>
              <w:tabs>
                <w:tab w:val="left" w:pos="709"/>
                <w:tab w:val="num" w:pos="993"/>
              </w:tabs>
              <w:rPr>
                <w:rFonts w:asciiTheme="minorHAnsi" w:hAnsiTheme="minorHAnsi" w:cstheme="minorHAnsi"/>
                <w:bCs/>
                <w:sz w:val="22"/>
                <w:szCs w:val="22"/>
              </w:rPr>
            </w:pPr>
            <w:r w:rsidRPr="00633978">
              <w:rPr>
                <w:rFonts w:asciiTheme="minorHAnsi" w:hAnsiTheme="minorHAnsi" w:cstheme="minorHAnsi"/>
                <w:bCs/>
                <w:sz w:val="22"/>
                <w:szCs w:val="22"/>
              </w:rPr>
              <w:t>varna uporaba digitalnih tehnologij in vpliv na zdravje in razvoj otrok;</w:t>
            </w:r>
          </w:p>
          <w:p w:rsidR="00D21B19" w:rsidRPr="00633978" w:rsidRDefault="00D21B19" w:rsidP="00D21B19">
            <w:pPr>
              <w:numPr>
                <w:ilvl w:val="0"/>
                <w:numId w:val="3"/>
              </w:numPr>
              <w:tabs>
                <w:tab w:val="left" w:pos="709"/>
                <w:tab w:val="left" w:pos="851"/>
              </w:tabs>
              <w:spacing w:after="0" w:line="240" w:lineRule="auto"/>
              <w:jc w:val="both"/>
              <w:textAlignment w:val="baseline"/>
              <w:rPr>
                <w:rFonts w:cstheme="minorHAnsi"/>
              </w:rPr>
            </w:pPr>
            <w:r w:rsidRPr="00633978">
              <w:rPr>
                <w:rFonts w:cstheme="minorHAnsi"/>
              </w:rPr>
              <w:t>domače in tuje raziskave, njihove ugotovitve in uporaba.</w:t>
            </w:r>
          </w:p>
          <w:p w:rsidR="00D21B19" w:rsidRPr="00633978" w:rsidRDefault="00D21B19" w:rsidP="005C6943">
            <w:pPr>
              <w:pStyle w:val="Vnos"/>
              <w:tabs>
                <w:tab w:val="num" w:pos="993"/>
              </w:tabs>
              <w:ind w:left="0"/>
              <w:jc w:val="left"/>
              <w:rPr>
                <w:rFonts w:asciiTheme="minorHAnsi" w:hAnsiTheme="minorHAnsi" w:cstheme="minorHAnsi"/>
                <w:bCs/>
                <w:sz w:val="22"/>
                <w:szCs w:val="22"/>
              </w:rPr>
            </w:pPr>
          </w:p>
        </w:tc>
        <w:tc>
          <w:tcPr>
            <w:tcW w:w="152" w:type="dxa"/>
            <w:gridSpan w:val="2"/>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rPr>
            </w:pPr>
          </w:p>
        </w:tc>
        <w:tc>
          <w:tcPr>
            <w:tcW w:w="4820" w:type="dxa"/>
            <w:gridSpan w:val="8"/>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lang w:val="en-GB"/>
              </w:rPr>
            </w:pPr>
            <w:r w:rsidRPr="00633978">
              <w:rPr>
                <w:rFonts w:cstheme="minorHAnsi"/>
                <w:lang w:val="en-GB"/>
              </w:rPr>
              <w:t>The students are introduced into:</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theories of motor development and motor learning;</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interaction of growth, maturation and development;</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 main subsystems of the organism responsible in the realisation of movement;</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 stages and levels of motor development and motor learning;</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 role of physical competence – the aspects of development and function;</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motor skills, latent structures, morphological characteristics;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the basic physical skills, motor learning, movement patterns – reflexes, programmed and planned development, archaic and locomotor movement, stability, manipulation, specific and specialised activities;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lastRenderedPageBreak/>
              <w:t>the effects of physical activities on the neuromuscular system, muscles as biological motors, the flow of energy, food;</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transport systems, the role of cardiovascular system in rest and under load, aerobic and anaerobic processes, respiratory function, physical fitness;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management systems: three-stage levels: reflexive, spontaneous and intentional movements;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physical constitution, the role of upright posture, fatigue due to static positions; the formation of bad posture – causes, manifestations, consequences and preventive measures;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development scales of physical control of manual skills;</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physical activity as a means of educational influencing and of personality formation; acquisition of and structuring motor experience;</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disorders in motor development and the impact on personal development; the occurrence of motor restlessness, suppression, clumsiness, central motor disorders associated with other forms of manifestation,</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safe use of digital technologies and the impact on children's health and development,</w:t>
            </w:r>
          </w:p>
          <w:p w:rsidR="00D21B19" w:rsidRPr="00633978" w:rsidRDefault="00D21B19" w:rsidP="00D21B19">
            <w:pPr>
              <w:pStyle w:val="Barvniseznampoudarek11"/>
              <w:numPr>
                <w:ilvl w:val="0"/>
                <w:numId w:val="14"/>
              </w:numPr>
              <w:contextualSpacing w:val="0"/>
              <w:jc w:val="both"/>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domestic</w:t>
            </w:r>
            <w:proofErr w:type="gramEnd"/>
            <w:r w:rsidRPr="00633978">
              <w:rPr>
                <w:rFonts w:asciiTheme="minorHAnsi" w:hAnsiTheme="minorHAnsi" w:cstheme="minorHAnsi"/>
                <w:sz w:val="22"/>
                <w:szCs w:val="22"/>
                <w:lang w:val="en-GB"/>
              </w:rPr>
              <w:t xml:space="preserve"> and foreign research, its findings and use.</w:t>
            </w:r>
          </w:p>
        </w:tc>
      </w:tr>
    </w:tbl>
    <w:p w:rsidR="00D21B19" w:rsidRPr="00633978" w:rsidRDefault="00D21B19" w:rsidP="00D21B19">
      <w:pPr>
        <w:rPr>
          <w:rFonts w:cstheme="min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315"/>
        <w:gridCol w:w="142"/>
        <w:gridCol w:w="690"/>
        <w:gridCol w:w="3826"/>
      </w:tblGrid>
      <w:tr w:rsidR="00D21B19" w:rsidRPr="00633978" w:rsidTr="005C6943">
        <w:tc>
          <w:tcPr>
            <w:tcW w:w="9690" w:type="dxa"/>
            <w:gridSpan w:val="6"/>
          </w:tcPr>
          <w:p w:rsidR="00D21B19" w:rsidRPr="00633978" w:rsidRDefault="00D21B19" w:rsidP="005C6943">
            <w:pPr>
              <w:jc w:val="both"/>
              <w:rPr>
                <w:rFonts w:cstheme="minorHAnsi"/>
                <w:b/>
              </w:rPr>
            </w:pPr>
            <w:r w:rsidRPr="00633978">
              <w:rPr>
                <w:rFonts w:cstheme="minorHAnsi"/>
              </w:rPr>
              <w:br w:type="page"/>
            </w:r>
            <w:r w:rsidRPr="00633978">
              <w:rPr>
                <w:rFonts w:cstheme="minorHAnsi"/>
                <w:b/>
              </w:rPr>
              <w:t xml:space="preserve">Temeljni literatura in viri / </w:t>
            </w:r>
            <w:proofErr w:type="spellStart"/>
            <w:r w:rsidRPr="00633978">
              <w:rPr>
                <w:rFonts w:cstheme="minorHAnsi"/>
                <w:b/>
              </w:rPr>
              <w:t>Readings</w:t>
            </w:r>
            <w:proofErr w:type="spellEnd"/>
            <w:r w:rsidRPr="00633978">
              <w:rPr>
                <w:rFonts w:cstheme="minorHAnsi"/>
                <w:b/>
              </w:rPr>
              <w:t>:</w:t>
            </w:r>
          </w:p>
        </w:tc>
      </w:tr>
      <w:tr w:rsidR="00D21B19" w:rsidRPr="00633978" w:rsidTr="005C6943">
        <w:trPr>
          <w:trHeight w:val="410"/>
        </w:trPr>
        <w:tc>
          <w:tcPr>
            <w:tcW w:w="9690" w:type="dxa"/>
            <w:gridSpan w:val="6"/>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u w:val="single"/>
              </w:rPr>
            </w:pPr>
            <w:r w:rsidRPr="00633978">
              <w:rPr>
                <w:rFonts w:cstheme="minorHAnsi"/>
                <w:u w:val="single"/>
              </w:rPr>
              <w:t>Osnovna literatura/</w:t>
            </w:r>
            <w:proofErr w:type="spellStart"/>
            <w:r w:rsidRPr="00633978">
              <w:rPr>
                <w:rFonts w:cstheme="minorHAnsi"/>
                <w:u w:val="single"/>
              </w:rPr>
              <w:t>Basic</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u w:val="single"/>
              </w:rPr>
              <w:t>:</w:t>
            </w:r>
          </w:p>
          <w:p w:rsidR="00D21B19" w:rsidRPr="00633978" w:rsidRDefault="00D21B19" w:rsidP="00D21B19">
            <w:pPr>
              <w:numPr>
                <w:ilvl w:val="0"/>
                <w:numId w:val="4"/>
              </w:numPr>
              <w:spacing w:after="0" w:line="240" w:lineRule="auto"/>
              <w:jc w:val="both"/>
              <w:textAlignment w:val="baseline"/>
              <w:rPr>
                <w:rFonts w:cstheme="minorHAnsi"/>
              </w:rPr>
            </w:pPr>
            <w:proofErr w:type="spellStart"/>
            <w:r w:rsidRPr="00633978">
              <w:rPr>
                <w:rFonts w:cstheme="minorHAnsi"/>
              </w:rPr>
              <w:t>Goodway</w:t>
            </w:r>
            <w:proofErr w:type="spellEnd"/>
            <w:r w:rsidRPr="00633978">
              <w:rPr>
                <w:rFonts w:cstheme="minorHAnsi"/>
              </w:rPr>
              <w:t xml:space="preserve">, J. D., </w:t>
            </w:r>
            <w:proofErr w:type="spellStart"/>
            <w:r w:rsidRPr="00633978">
              <w:rPr>
                <w:rFonts w:cstheme="minorHAnsi"/>
              </w:rPr>
              <w:t>Gallahue</w:t>
            </w:r>
            <w:proofErr w:type="spellEnd"/>
            <w:r w:rsidRPr="00633978">
              <w:rPr>
                <w:rFonts w:cstheme="minorHAnsi"/>
              </w:rPr>
              <w:t xml:space="preserve">, D. L. in </w:t>
            </w:r>
            <w:proofErr w:type="spellStart"/>
            <w:r w:rsidRPr="00633978">
              <w:rPr>
                <w:rFonts w:cstheme="minorHAnsi"/>
              </w:rPr>
              <w:t>Ozmun</w:t>
            </w:r>
            <w:proofErr w:type="spellEnd"/>
            <w:r w:rsidRPr="00633978">
              <w:rPr>
                <w:rFonts w:cstheme="minorHAnsi"/>
              </w:rPr>
              <w:t xml:space="preserve">, J. C. (2019). </w:t>
            </w:r>
            <w:proofErr w:type="spellStart"/>
            <w:r w:rsidRPr="00633978">
              <w:rPr>
                <w:rFonts w:cstheme="minorHAnsi"/>
              </w:rPr>
              <w:t>Understanding</w:t>
            </w:r>
            <w:proofErr w:type="spellEnd"/>
            <w:r w:rsidRPr="00633978">
              <w:rPr>
                <w:rFonts w:cstheme="minorHAnsi"/>
              </w:rPr>
              <w:t xml:space="preserve"> motor </w:t>
            </w:r>
            <w:proofErr w:type="spellStart"/>
            <w:r w:rsidRPr="00633978">
              <w:rPr>
                <w:rFonts w:cstheme="minorHAnsi"/>
              </w:rPr>
              <w:t>development</w:t>
            </w:r>
            <w:proofErr w:type="spellEnd"/>
            <w:r w:rsidRPr="00633978">
              <w:rPr>
                <w:rFonts w:cstheme="minorHAnsi"/>
              </w:rPr>
              <w:t xml:space="preserve">: </w:t>
            </w:r>
            <w:proofErr w:type="spellStart"/>
            <w:r w:rsidRPr="00633978">
              <w:rPr>
                <w:rFonts w:cstheme="minorHAnsi"/>
              </w:rPr>
              <w:t>infants</w:t>
            </w:r>
            <w:proofErr w:type="spellEnd"/>
            <w:r w:rsidRPr="00633978">
              <w:rPr>
                <w:rFonts w:cstheme="minorHAnsi"/>
              </w:rPr>
              <w:t xml:space="preserve">, </w:t>
            </w:r>
            <w:proofErr w:type="spellStart"/>
            <w:r w:rsidRPr="00633978">
              <w:rPr>
                <w:rFonts w:cstheme="minorHAnsi"/>
              </w:rPr>
              <w:t>children</w:t>
            </w:r>
            <w:proofErr w:type="spellEnd"/>
            <w:r w:rsidRPr="00633978">
              <w:rPr>
                <w:rFonts w:cstheme="minorHAnsi"/>
              </w:rPr>
              <w:t xml:space="preserve">, </w:t>
            </w:r>
            <w:proofErr w:type="spellStart"/>
            <w:r w:rsidRPr="00633978">
              <w:rPr>
                <w:rFonts w:cstheme="minorHAnsi"/>
              </w:rPr>
              <w:t>adolescents</w:t>
            </w:r>
            <w:proofErr w:type="spellEnd"/>
            <w:r w:rsidRPr="00633978">
              <w:rPr>
                <w:rFonts w:cstheme="minorHAnsi"/>
              </w:rPr>
              <w:t xml:space="preserve">, </w:t>
            </w:r>
            <w:proofErr w:type="spellStart"/>
            <w:r w:rsidRPr="00633978">
              <w:rPr>
                <w:rFonts w:cstheme="minorHAnsi"/>
              </w:rPr>
              <w:t>adults</w:t>
            </w:r>
            <w:proofErr w:type="spellEnd"/>
            <w:r w:rsidRPr="00633978">
              <w:rPr>
                <w:rFonts w:cstheme="minorHAnsi"/>
              </w:rPr>
              <w:t xml:space="preserve">. Jones &amp; </w:t>
            </w:r>
            <w:proofErr w:type="spellStart"/>
            <w:r w:rsidRPr="00633978">
              <w:rPr>
                <w:rFonts w:cstheme="minorHAnsi"/>
              </w:rPr>
              <w:t>Bartlett</w:t>
            </w:r>
            <w:proofErr w:type="spellEnd"/>
            <w:r w:rsidRPr="00633978">
              <w:rPr>
                <w:rFonts w:cstheme="minorHAnsi"/>
              </w:rPr>
              <w:t xml:space="preserve"> </w:t>
            </w:r>
            <w:proofErr w:type="spellStart"/>
            <w:r w:rsidRPr="00633978">
              <w:rPr>
                <w:rFonts w:cstheme="minorHAnsi"/>
              </w:rPr>
              <w:t>Learning</w:t>
            </w:r>
            <w:proofErr w:type="spellEnd"/>
            <w:r w:rsidRPr="00633978">
              <w:rPr>
                <w:rFonts w:cstheme="minorHAnsi"/>
              </w:rPr>
              <w:t>.</w:t>
            </w:r>
          </w:p>
          <w:p w:rsidR="00D21B19" w:rsidRPr="00633978" w:rsidRDefault="00D21B19" w:rsidP="00D21B19">
            <w:pPr>
              <w:numPr>
                <w:ilvl w:val="0"/>
                <w:numId w:val="4"/>
              </w:numPr>
              <w:spacing w:after="0" w:line="240" w:lineRule="auto"/>
              <w:jc w:val="both"/>
              <w:textAlignment w:val="baseline"/>
              <w:rPr>
                <w:rFonts w:cstheme="minorHAnsi"/>
              </w:rPr>
            </w:pPr>
            <w:r w:rsidRPr="00633978">
              <w:rPr>
                <w:rFonts w:cstheme="minorHAnsi"/>
              </w:rPr>
              <w:t xml:space="preserve"> Malina, R. M., </w:t>
            </w:r>
            <w:proofErr w:type="spellStart"/>
            <w:r w:rsidRPr="00633978">
              <w:rPr>
                <w:rFonts w:cstheme="minorHAnsi"/>
              </w:rPr>
              <w:t>Bouchard</w:t>
            </w:r>
            <w:proofErr w:type="spellEnd"/>
            <w:r w:rsidRPr="00633978">
              <w:rPr>
                <w:rFonts w:cstheme="minorHAnsi"/>
              </w:rPr>
              <w:t>, C. in Bar-</w:t>
            </w:r>
            <w:proofErr w:type="spellStart"/>
            <w:r w:rsidRPr="00633978">
              <w:rPr>
                <w:rFonts w:cstheme="minorHAnsi"/>
              </w:rPr>
              <w:t>Or</w:t>
            </w:r>
            <w:proofErr w:type="spellEnd"/>
            <w:r w:rsidRPr="00633978">
              <w:rPr>
                <w:rFonts w:cstheme="minorHAnsi"/>
              </w:rPr>
              <w:t xml:space="preserve">, O. (2004). </w:t>
            </w:r>
            <w:proofErr w:type="spellStart"/>
            <w:r w:rsidRPr="00633978">
              <w:rPr>
                <w:rFonts w:cstheme="minorHAnsi"/>
                <w:iCs/>
              </w:rPr>
              <w:t>Growth</w:t>
            </w:r>
            <w:proofErr w:type="spellEnd"/>
            <w:r w:rsidRPr="00633978">
              <w:rPr>
                <w:rFonts w:cstheme="minorHAnsi"/>
                <w:iCs/>
              </w:rPr>
              <w:t xml:space="preserve">, </w:t>
            </w:r>
            <w:proofErr w:type="spellStart"/>
            <w:r w:rsidRPr="00633978">
              <w:rPr>
                <w:rFonts w:cstheme="minorHAnsi"/>
                <w:iCs/>
              </w:rPr>
              <w:t>maturation</w:t>
            </w:r>
            <w:proofErr w:type="spellEnd"/>
            <w:r w:rsidRPr="00633978">
              <w:rPr>
                <w:rFonts w:cstheme="minorHAnsi"/>
                <w:iCs/>
              </w:rPr>
              <w:t xml:space="preserve">, </w:t>
            </w:r>
            <w:proofErr w:type="spellStart"/>
            <w:r w:rsidRPr="00633978">
              <w:rPr>
                <w:rFonts w:cstheme="minorHAnsi"/>
                <w:iCs/>
              </w:rPr>
              <w:t>and</w:t>
            </w:r>
            <w:proofErr w:type="spellEnd"/>
            <w:r w:rsidRPr="00633978">
              <w:rPr>
                <w:rFonts w:cstheme="minorHAnsi"/>
                <w:iCs/>
              </w:rPr>
              <w:t xml:space="preserve"> </w:t>
            </w:r>
            <w:proofErr w:type="spellStart"/>
            <w:r w:rsidRPr="00633978">
              <w:rPr>
                <w:rFonts w:cstheme="minorHAnsi"/>
                <w:iCs/>
              </w:rPr>
              <w:t>physical</w:t>
            </w:r>
            <w:proofErr w:type="spellEnd"/>
            <w:r w:rsidRPr="00633978">
              <w:rPr>
                <w:rFonts w:cstheme="minorHAnsi"/>
                <w:iCs/>
              </w:rPr>
              <w:t xml:space="preserve"> </w:t>
            </w:r>
            <w:proofErr w:type="spellStart"/>
            <w:r w:rsidRPr="00633978">
              <w:rPr>
                <w:rFonts w:cstheme="minorHAnsi"/>
                <w:iCs/>
              </w:rPr>
              <w:t>activity</w:t>
            </w:r>
            <w:proofErr w:type="spellEnd"/>
            <w:r w:rsidRPr="00633978">
              <w:rPr>
                <w:rFonts w:cstheme="minorHAnsi"/>
              </w:rPr>
              <w:t xml:space="preserve">. </w:t>
            </w:r>
            <w:proofErr w:type="spellStart"/>
            <w:r w:rsidRPr="00633978">
              <w:rPr>
                <w:rFonts w:cstheme="minorHAnsi"/>
              </w:rPr>
              <w:t>Champaign</w:t>
            </w:r>
            <w:proofErr w:type="spellEnd"/>
            <w:r w:rsidRPr="00633978">
              <w:rPr>
                <w:rFonts w:cstheme="minorHAnsi"/>
              </w:rPr>
              <w:t xml:space="preserve">: Human </w:t>
            </w:r>
            <w:proofErr w:type="spellStart"/>
            <w:r w:rsidRPr="00633978">
              <w:rPr>
                <w:rFonts w:cstheme="minorHAnsi"/>
              </w:rPr>
              <w:t>Kinetics</w:t>
            </w:r>
            <w:proofErr w:type="spellEnd"/>
            <w:r w:rsidRPr="00633978">
              <w:rPr>
                <w:rFonts w:cstheme="minorHAnsi"/>
              </w:rPr>
              <w:t xml:space="preserve">. </w:t>
            </w:r>
          </w:p>
          <w:p w:rsidR="00D21B19" w:rsidRPr="00633978" w:rsidRDefault="00D21B19" w:rsidP="00D21B19">
            <w:pPr>
              <w:numPr>
                <w:ilvl w:val="0"/>
                <w:numId w:val="4"/>
              </w:numPr>
              <w:shd w:val="clear" w:color="auto" w:fill="FFFFFF"/>
              <w:spacing w:after="0" w:line="240" w:lineRule="auto"/>
              <w:jc w:val="both"/>
              <w:textAlignment w:val="baseline"/>
              <w:rPr>
                <w:rFonts w:cstheme="minorHAnsi"/>
              </w:rPr>
            </w:pPr>
            <w:r w:rsidRPr="00633978">
              <w:rPr>
                <w:rFonts w:cstheme="minorHAnsi"/>
              </w:rPr>
              <w:t xml:space="preserve">Videmšek, M. in Pišot, R. (2007). </w:t>
            </w:r>
            <w:r w:rsidRPr="00633978">
              <w:rPr>
                <w:rFonts w:cstheme="minorHAnsi"/>
                <w:iCs/>
              </w:rPr>
              <w:t>Šport za najmlajše</w:t>
            </w:r>
            <w:r w:rsidRPr="00633978">
              <w:rPr>
                <w:rFonts w:cstheme="minorHAnsi"/>
              </w:rPr>
              <w:t>. Ljubljana: Fakulteta za šport, Inštitut za šport.</w:t>
            </w:r>
          </w:p>
          <w:p w:rsidR="00D21B19" w:rsidRPr="00633978" w:rsidRDefault="00D21B19" w:rsidP="00D21B19">
            <w:pPr>
              <w:numPr>
                <w:ilvl w:val="0"/>
                <w:numId w:val="4"/>
              </w:numPr>
              <w:shd w:val="clear" w:color="auto" w:fill="FFFFFF"/>
              <w:spacing w:after="0" w:line="240" w:lineRule="auto"/>
              <w:jc w:val="both"/>
              <w:textAlignment w:val="baseline"/>
              <w:rPr>
                <w:rFonts w:cstheme="minorHAnsi"/>
              </w:rPr>
            </w:pPr>
            <w:r w:rsidRPr="00633978">
              <w:rPr>
                <w:rFonts w:cstheme="minorHAnsi"/>
              </w:rPr>
              <w:t xml:space="preserve">Pišot, R. in Planinšec, J. (2005). Struktura motorike v zgodnjem otroštvu: motorične sposobnosti v zgodnjem otroštvu v interakciji z ostalimi dimenzijami psihosomatičnega statusa otroka. Koper: Univerza na Primorskem, Znanstveno-raziskovalno središče, Inštitut za </w:t>
            </w:r>
            <w:proofErr w:type="spellStart"/>
            <w:r w:rsidRPr="00633978">
              <w:rPr>
                <w:rFonts w:cstheme="minorHAnsi"/>
              </w:rPr>
              <w:t>kineziološke</w:t>
            </w:r>
            <w:proofErr w:type="spellEnd"/>
            <w:r w:rsidRPr="00633978">
              <w:rPr>
                <w:rFonts w:cstheme="minorHAnsi"/>
              </w:rPr>
              <w:t xml:space="preserve"> raziskave, Založba </w:t>
            </w:r>
            <w:proofErr w:type="spellStart"/>
            <w:r w:rsidRPr="00633978">
              <w:rPr>
                <w:rFonts w:cstheme="minorHAnsi"/>
              </w:rPr>
              <w:t>Annales</w:t>
            </w:r>
            <w:proofErr w:type="spellEnd"/>
            <w:r w:rsidRPr="00633978">
              <w:rPr>
                <w:rFonts w:cstheme="minorHAnsi"/>
              </w:rPr>
              <w:t>.</w:t>
            </w:r>
          </w:p>
          <w:p w:rsidR="00D21B19" w:rsidRPr="00633978" w:rsidRDefault="00D21B19" w:rsidP="005C6943">
            <w:pPr>
              <w:spacing w:after="0" w:line="240" w:lineRule="auto"/>
              <w:jc w:val="both"/>
              <w:rPr>
                <w:rFonts w:cstheme="minorHAnsi"/>
              </w:rPr>
            </w:pPr>
            <w:r w:rsidRPr="00633978">
              <w:rPr>
                <w:rFonts w:cstheme="minorHAnsi"/>
                <w:u w:val="single"/>
              </w:rPr>
              <w:t>Dopolnilna literatura/</w:t>
            </w:r>
            <w:proofErr w:type="spellStart"/>
            <w:r w:rsidRPr="00633978">
              <w:rPr>
                <w:rFonts w:cstheme="minorHAnsi"/>
                <w:u w:val="single"/>
              </w:rPr>
              <w:t>Additional</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rPr>
              <w:t>:</w:t>
            </w:r>
          </w:p>
          <w:p w:rsidR="00D21B19" w:rsidRPr="00633978" w:rsidRDefault="00D21B19" w:rsidP="00D21B19">
            <w:pPr>
              <w:numPr>
                <w:ilvl w:val="0"/>
                <w:numId w:val="5"/>
              </w:numPr>
              <w:spacing w:after="0" w:line="240" w:lineRule="auto"/>
              <w:jc w:val="both"/>
              <w:textAlignment w:val="baseline"/>
              <w:rPr>
                <w:rFonts w:cstheme="minorHAnsi"/>
              </w:rPr>
            </w:pPr>
            <w:r w:rsidRPr="00633978">
              <w:rPr>
                <w:rFonts w:cstheme="minorHAnsi"/>
              </w:rPr>
              <w:t xml:space="preserve">Škof, B. (ur.) (2016). Šport po meri otrok in mladostnikov : pedagoški, didaktični, psiho-socialni, biološki in zdravstveni vidiki športne vadbe mladih. Ljubljana: Fakulteta za šport, Inštitut za </w:t>
            </w:r>
            <w:proofErr w:type="spellStart"/>
            <w:r w:rsidRPr="00633978">
              <w:rPr>
                <w:rFonts w:cstheme="minorHAnsi"/>
              </w:rPr>
              <w:t>kineziologijo</w:t>
            </w:r>
            <w:proofErr w:type="spellEnd"/>
            <w:r w:rsidRPr="00633978">
              <w:rPr>
                <w:rFonts w:cstheme="minorHAnsi"/>
              </w:rPr>
              <w:t>.</w:t>
            </w:r>
          </w:p>
          <w:p w:rsidR="00D21B19" w:rsidRPr="00633978" w:rsidRDefault="00D21B19" w:rsidP="00D21B19">
            <w:pPr>
              <w:pStyle w:val="Telobesedila2"/>
              <w:numPr>
                <w:ilvl w:val="0"/>
                <w:numId w:val="5"/>
              </w:numPr>
              <w:jc w:val="both"/>
              <w:rPr>
                <w:rFonts w:asciiTheme="minorHAnsi" w:hAnsiTheme="minorHAnsi" w:cstheme="minorHAnsi"/>
                <w:b w:val="0"/>
                <w:sz w:val="22"/>
                <w:szCs w:val="22"/>
                <w:lang w:val="it-IT"/>
              </w:rPr>
            </w:pPr>
            <w:proofErr w:type="spellStart"/>
            <w:r w:rsidRPr="00633978">
              <w:rPr>
                <w:rFonts w:asciiTheme="minorHAnsi" w:hAnsiTheme="minorHAnsi" w:cstheme="minorHAnsi"/>
                <w:b w:val="0"/>
                <w:sz w:val="22"/>
                <w:szCs w:val="22"/>
                <w:lang w:val="it-IT"/>
              </w:rPr>
              <w:t>Pistotnik</w:t>
            </w:r>
            <w:proofErr w:type="spellEnd"/>
            <w:r w:rsidRPr="00633978">
              <w:rPr>
                <w:rFonts w:asciiTheme="minorHAnsi" w:hAnsiTheme="minorHAnsi" w:cstheme="minorHAnsi"/>
                <w:b w:val="0"/>
                <w:sz w:val="22"/>
                <w:szCs w:val="22"/>
                <w:lang w:val="it-IT"/>
              </w:rPr>
              <w:t xml:space="preserve">, B., Pinter, S. in Dolenc, M. (2002). </w:t>
            </w:r>
            <w:proofErr w:type="spellStart"/>
            <w:r w:rsidRPr="00633978">
              <w:rPr>
                <w:rFonts w:asciiTheme="minorHAnsi" w:hAnsiTheme="minorHAnsi" w:cstheme="minorHAnsi"/>
                <w:b w:val="0"/>
                <w:sz w:val="22"/>
                <w:szCs w:val="22"/>
                <w:lang w:val="it-IT"/>
              </w:rPr>
              <w:t>Gibalna</w:t>
            </w:r>
            <w:proofErr w:type="spellEnd"/>
            <w:r w:rsidRPr="00633978">
              <w:rPr>
                <w:rFonts w:asciiTheme="minorHAnsi" w:hAnsiTheme="minorHAnsi" w:cstheme="minorHAnsi"/>
                <w:b w:val="0"/>
                <w:sz w:val="22"/>
                <w:szCs w:val="22"/>
                <w:lang w:val="it-IT"/>
              </w:rPr>
              <w:t xml:space="preserve"> </w:t>
            </w:r>
            <w:proofErr w:type="spellStart"/>
            <w:r w:rsidRPr="00633978">
              <w:rPr>
                <w:rFonts w:asciiTheme="minorHAnsi" w:hAnsiTheme="minorHAnsi" w:cstheme="minorHAnsi"/>
                <w:b w:val="0"/>
                <w:sz w:val="22"/>
                <w:szCs w:val="22"/>
                <w:lang w:val="it-IT"/>
              </w:rPr>
              <w:t>abeceda</w:t>
            </w:r>
            <w:proofErr w:type="spellEnd"/>
            <w:r w:rsidRPr="00633978">
              <w:rPr>
                <w:rFonts w:asciiTheme="minorHAnsi" w:hAnsiTheme="minorHAnsi" w:cstheme="minorHAnsi"/>
                <w:b w:val="0"/>
                <w:sz w:val="22"/>
                <w:szCs w:val="22"/>
                <w:lang w:val="it-IT"/>
              </w:rPr>
              <w:t xml:space="preserve">. </w:t>
            </w:r>
            <w:proofErr w:type="spellStart"/>
            <w:r w:rsidRPr="00633978">
              <w:rPr>
                <w:rFonts w:asciiTheme="minorHAnsi" w:hAnsiTheme="minorHAnsi" w:cstheme="minorHAnsi"/>
                <w:b w:val="0"/>
                <w:sz w:val="22"/>
                <w:szCs w:val="22"/>
                <w:lang w:val="it-IT"/>
              </w:rPr>
              <w:t>Ljubljana</w:t>
            </w:r>
            <w:proofErr w:type="spellEnd"/>
            <w:r w:rsidRPr="00633978">
              <w:rPr>
                <w:rFonts w:asciiTheme="minorHAnsi" w:hAnsiTheme="minorHAnsi" w:cstheme="minorHAnsi"/>
                <w:b w:val="0"/>
                <w:sz w:val="22"/>
                <w:szCs w:val="22"/>
                <w:lang w:val="it-IT"/>
              </w:rPr>
              <w:t xml:space="preserve">: </w:t>
            </w:r>
            <w:proofErr w:type="spellStart"/>
            <w:r w:rsidRPr="00633978">
              <w:rPr>
                <w:rFonts w:asciiTheme="minorHAnsi" w:hAnsiTheme="minorHAnsi" w:cstheme="minorHAnsi"/>
                <w:b w:val="0"/>
                <w:sz w:val="22"/>
                <w:szCs w:val="22"/>
                <w:lang w:val="it-IT"/>
              </w:rPr>
              <w:t>Fakulteta</w:t>
            </w:r>
            <w:proofErr w:type="spellEnd"/>
            <w:r w:rsidRPr="00633978">
              <w:rPr>
                <w:rFonts w:asciiTheme="minorHAnsi" w:hAnsiTheme="minorHAnsi" w:cstheme="minorHAnsi"/>
                <w:b w:val="0"/>
                <w:sz w:val="22"/>
                <w:szCs w:val="22"/>
                <w:lang w:val="it-IT"/>
              </w:rPr>
              <w:t xml:space="preserve"> za </w:t>
            </w:r>
            <w:proofErr w:type="spellStart"/>
            <w:r w:rsidRPr="00633978">
              <w:rPr>
                <w:rFonts w:asciiTheme="minorHAnsi" w:hAnsiTheme="minorHAnsi" w:cstheme="minorHAnsi"/>
                <w:b w:val="0"/>
                <w:sz w:val="22"/>
                <w:szCs w:val="22"/>
                <w:lang w:val="it-IT"/>
              </w:rPr>
              <w:t>šport</w:t>
            </w:r>
            <w:proofErr w:type="spellEnd"/>
            <w:r w:rsidRPr="00633978">
              <w:rPr>
                <w:rFonts w:asciiTheme="minorHAnsi" w:hAnsiTheme="minorHAnsi" w:cstheme="minorHAnsi"/>
                <w:b w:val="0"/>
                <w:sz w:val="22"/>
                <w:szCs w:val="22"/>
                <w:lang w:val="it-IT"/>
              </w:rPr>
              <w:t xml:space="preserve">. </w:t>
            </w:r>
            <w:proofErr w:type="spellStart"/>
            <w:r w:rsidRPr="00633978">
              <w:rPr>
                <w:rFonts w:asciiTheme="minorHAnsi" w:hAnsiTheme="minorHAnsi" w:cstheme="minorHAnsi"/>
                <w:b w:val="0"/>
                <w:sz w:val="22"/>
                <w:szCs w:val="22"/>
                <w:lang w:val="it-IT"/>
              </w:rPr>
              <w:t>Inštitut</w:t>
            </w:r>
            <w:proofErr w:type="spellEnd"/>
            <w:r w:rsidRPr="00633978">
              <w:rPr>
                <w:rFonts w:asciiTheme="minorHAnsi" w:hAnsiTheme="minorHAnsi" w:cstheme="minorHAnsi"/>
                <w:b w:val="0"/>
                <w:sz w:val="22"/>
                <w:szCs w:val="22"/>
                <w:lang w:val="it-IT"/>
              </w:rPr>
              <w:t xml:space="preserve"> za </w:t>
            </w:r>
            <w:proofErr w:type="spellStart"/>
            <w:r w:rsidRPr="00633978">
              <w:rPr>
                <w:rFonts w:asciiTheme="minorHAnsi" w:hAnsiTheme="minorHAnsi" w:cstheme="minorHAnsi"/>
                <w:b w:val="0"/>
                <w:sz w:val="22"/>
                <w:szCs w:val="22"/>
                <w:lang w:val="it-IT"/>
              </w:rPr>
              <w:t>šport</w:t>
            </w:r>
            <w:proofErr w:type="spellEnd"/>
            <w:r w:rsidRPr="00633978">
              <w:rPr>
                <w:rFonts w:asciiTheme="minorHAnsi" w:hAnsiTheme="minorHAnsi" w:cstheme="minorHAnsi"/>
                <w:b w:val="0"/>
                <w:sz w:val="22"/>
                <w:szCs w:val="22"/>
                <w:lang w:val="it-IT"/>
              </w:rPr>
              <w:t>.</w:t>
            </w:r>
          </w:p>
          <w:p w:rsidR="00D21B19" w:rsidRPr="00633978" w:rsidRDefault="00D21B19" w:rsidP="00D21B19">
            <w:pPr>
              <w:pStyle w:val="Vnos"/>
              <w:numPr>
                <w:ilvl w:val="0"/>
                <w:numId w:val="5"/>
              </w:numPr>
              <w:rPr>
                <w:rFonts w:asciiTheme="minorHAnsi" w:hAnsiTheme="minorHAnsi" w:cstheme="minorHAnsi"/>
                <w:bCs/>
                <w:sz w:val="22"/>
                <w:szCs w:val="22"/>
              </w:rPr>
            </w:pPr>
            <w:r w:rsidRPr="00633978">
              <w:rPr>
                <w:rFonts w:asciiTheme="minorHAnsi" w:hAnsiTheme="minorHAnsi" w:cstheme="minorHAnsi"/>
                <w:bCs/>
                <w:sz w:val="22"/>
                <w:szCs w:val="22"/>
              </w:rPr>
              <w:t xml:space="preserve">Videmšek, M., </w:t>
            </w:r>
            <w:proofErr w:type="spellStart"/>
            <w:r w:rsidRPr="00633978">
              <w:rPr>
                <w:rFonts w:asciiTheme="minorHAnsi" w:hAnsiTheme="minorHAnsi" w:cstheme="minorHAnsi"/>
                <w:bCs/>
                <w:sz w:val="22"/>
                <w:szCs w:val="22"/>
              </w:rPr>
              <w:t>Drošler</w:t>
            </w:r>
            <w:proofErr w:type="spellEnd"/>
            <w:r w:rsidRPr="00633978">
              <w:rPr>
                <w:rFonts w:asciiTheme="minorHAnsi" w:hAnsiTheme="minorHAnsi" w:cstheme="minorHAnsi"/>
                <w:bCs/>
                <w:sz w:val="22"/>
                <w:szCs w:val="22"/>
              </w:rPr>
              <w:t>, A. in Pišot, R. (2003). Gibalna igra, kot sredstvo za seznanjanje s tujim jezikom v zgodnjem otroškem obdobju. Ljubljana: Fakulteta za šport, Inštitut za šport.</w:t>
            </w:r>
          </w:p>
          <w:p w:rsidR="00D21B19" w:rsidRPr="00633978" w:rsidRDefault="00D21B19" w:rsidP="00D21B19">
            <w:pPr>
              <w:numPr>
                <w:ilvl w:val="0"/>
                <w:numId w:val="5"/>
              </w:numPr>
              <w:shd w:val="clear" w:color="auto" w:fill="FFFFFF"/>
              <w:spacing w:after="0" w:line="240" w:lineRule="auto"/>
              <w:jc w:val="both"/>
              <w:textAlignment w:val="baseline"/>
              <w:rPr>
                <w:rFonts w:cstheme="minorHAnsi"/>
              </w:rPr>
            </w:pPr>
            <w:r w:rsidRPr="00633978">
              <w:rPr>
                <w:rFonts w:cstheme="minorHAnsi"/>
              </w:rPr>
              <w:t xml:space="preserve">Pišot, R. in Šimunič, B. (2006). Vloga </w:t>
            </w:r>
            <w:proofErr w:type="spellStart"/>
            <w:r w:rsidRPr="00633978">
              <w:rPr>
                <w:rFonts w:cstheme="minorHAnsi"/>
              </w:rPr>
              <w:t>biomehanskih</w:t>
            </w:r>
            <w:proofErr w:type="spellEnd"/>
            <w:r w:rsidRPr="00633978">
              <w:rPr>
                <w:rFonts w:cstheme="minorHAnsi"/>
              </w:rPr>
              <w:t xml:space="preserve"> lastnosti skeletnih mišic v gibalnem razvoju otroka. Koper: Založba </w:t>
            </w:r>
            <w:proofErr w:type="spellStart"/>
            <w:r w:rsidRPr="00633978">
              <w:rPr>
                <w:rFonts w:cstheme="minorHAnsi"/>
              </w:rPr>
              <w:t>Annales</w:t>
            </w:r>
            <w:proofErr w:type="spellEnd"/>
            <w:r w:rsidRPr="00633978">
              <w:rPr>
                <w:rFonts w:cstheme="minorHAnsi"/>
              </w:rPr>
              <w:t xml:space="preserve">, Univerza na Primorskem, Znanstveno-raziskovalno središče Koper, Inštitut za </w:t>
            </w:r>
            <w:proofErr w:type="spellStart"/>
            <w:r w:rsidRPr="00633978">
              <w:rPr>
                <w:rFonts w:cstheme="minorHAnsi"/>
              </w:rPr>
              <w:t>kineziološke</w:t>
            </w:r>
            <w:proofErr w:type="spellEnd"/>
            <w:r w:rsidRPr="00633978">
              <w:rPr>
                <w:rFonts w:cstheme="minorHAnsi"/>
              </w:rPr>
              <w:t xml:space="preserve"> raziskave.</w:t>
            </w:r>
          </w:p>
          <w:p w:rsidR="00D21B19" w:rsidRPr="00633978" w:rsidRDefault="00D21B19" w:rsidP="005C6943">
            <w:pPr>
              <w:pStyle w:val="Vnos"/>
              <w:rPr>
                <w:rFonts w:asciiTheme="minorHAnsi" w:hAnsiTheme="minorHAnsi" w:cstheme="minorHAnsi"/>
                <w:sz w:val="22"/>
                <w:szCs w:val="22"/>
              </w:rPr>
            </w:pPr>
          </w:p>
          <w:p w:rsidR="00D21B19" w:rsidRPr="00633978" w:rsidRDefault="00D21B19" w:rsidP="005C6943">
            <w:pPr>
              <w:spacing w:after="0" w:line="240" w:lineRule="auto"/>
              <w:jc w:val="both"/>
              <w:rPr>
                <w:rFonts w:cstheme="minorHAnsi"/>
                <w:u w:val="single"/>
              </w:rPr>
            </w:pPr>
            <w:r w:rsidRPr="00633978">
              <w:rPr>
                <w:rFonts w:cstheme="minorHAnsi"/>
                <w:u w:val="single"/>
              </w:rPr>
              <w:t>Dodatna literatura/</w:t>
            </w:r>
            <w:proofErr w:type="spellStart"/>
            <w:r w:rsidRPr="00633978">
              <w:rPr>
                <w:rFonts w:cstheme="minorHAnsi"/>
                <w:u w:val="single"/>
              </w:rPr>
              <w:t>Supplementary</w:t>
            </w:r>
            <w:proofErr w:type="spellEnd"/>
            <w:r w:rsidRPr="00633978">
              <w:rPr>
                <w:rFonts w:cstheme="minorHAnsi"/>
                <w:u w:val="single"/>
              </w:rPr>
              <w:t xml:space="preserve"> </w:t>
            </w:r>
            <w:proofErr w:type="spellStart"/>
            <w:r w:rsidRPr="00633978">
              <w:rPr>
                <w:rFonts w:cstheme="minorHAnsi"/>
                <w:u w:val="single"/>
              </w:rPr>
              <w:t>readings</w:t>
            </w:r>
            <w:proofErr w:type="spellEnd"/>
            <w:r w:rsidRPr="00633978">
              <w:rPr>
                <w:rFonts w:cstheme="minorHAnsi"/>
                <w:u w:val="single"/>
              </w:rPr>
              <w:t>:</w:t>
            </w:r>
          </w:p>
          <w:p w:rsidR="00D21B19" w:rsidRPr="00633978" w:rsidRDefault="00D21B19" w:rsidP="00D21B19">
            <w:pPr>
              <w:numPr>
                <w:ilvl w:val="0"/>
                <w:numId w:val="15"/>
              </w:numPr>
              <w:tabs>
                <w:tab w:val="left" w:pos="720"/>
                <w:tab w:val="left" w:pos="993"/>
                <w:tab w:val="left" w:pos="8460"/>
              </w:tabs>
              <w:spacing w:after="0" w:line="240" w:lineRule="auto"/>
              <w:ind w:right="612"/>
              <w:jc w:val="both"/>
              <w:rPr>
                <w:rFonts w:cstheme="minorHAnsi"/>
                <w:bCs/>
              </w:rPr>
            </w:pPr>
            <w:proofErr w:type="spellStart"/>
            <w:r w:rsidRPr="00633978">
              <w:rPr>
                <w:rFonts w:cstheme="minorHAnsi"/>
                <w:bCs/>
              </w:rPr>
              <w:t>Rajtmajer</w:t>
            </w:r>
            <w:proofErr w:type="spellEnd"/>
            <w:r w:rsidRPr="00633978">
              <w:rPr>
                <w:rFonts w:cstheme="minorHAnsi"/>
                <w:bCs/>
              </w:rPr>
              <w:t>, D. (1991). Metodika telesne vzgoje, Predšolska vzgoja. Maribor: Pedagoška fakulteta.</w:t>
            </w:r>
          </w:p>
          <w:p w:rsidR="00D21B19" w:rsidRPr="00633978" w:rsidRDefault="00D21B19" w:rsidP="00D21B19">
            <w:pPr>
              <w:numPr>
                <w:ilvl w:val="0"/>
                <w:numId w:val="15"/>
              </w:numPr>
              <w:tabs>
                <w:tab w:val="left" w:pos="720"/>
                <w:tab w:val="left" w:pos="993"/>
                <w:tab w:val="left" w:pos="8460"/>
              </w:tabs>
              <w:spacing w:after="0" w:line="240" w:lineRule="auto"/>
              <w:ind w:right="612"/>
              <w:jc w:val="both"/>
              <w:rPr>
                <w:rFonts w:cstheme="minorHAnsi"/>
                <w:bCs/>
              </w:rPr>
            </w:pPr>
            <w:r w:rsidRPr="00633978">
              <w:rPr>
                <w:rFonts w:cstheme="minorHAnsi"/>
                <w:bCs/>
              </w:rPr>
              <w:t>Kovač, M. (2005). Uporaba IKT pri športni vzgoji. Gradivo, namenjeno usposabljanju multiplikatorjev.  Ljubljana: Zavod RS za šolstvo.</w:t>
            </w:r>
          </w:p>
          <w:p w:rsidR="00D21B19" w:rsidRPr="00633978" w:rsidRDefault="00D21B19" w:rsidP="00D21B19">
            <w:pPr>
              <w:numPr>
                <w:ilvl w:val="0"/>
                <w:numId w:val="15"/>
              </w:numPr>
              <w:tabs>
                <w:tab w:val="left" w:pos="720"/>
                <w:tab w:val="left" w:pos="993"/>
                <w:tab w:val="left" w:pos="8460"/>
              </w:tabs>
              <w:spacing w:after="0" w:line="240" w:lineRule="auto"/>
              <w:ind w:right="612"/>
              <w:jc w:val="both"/>
              <w:rPr>
                <w:rFonts w:cstheme="minorHAnsi"/>
                <w:bCs/>
              </w:rPr>
            </w:pPr>
            <w:proofErr w:type="spellStart"/>
            <w:r w:rsidRPr="00633978">
              <w:rPr>
                <w:rFonts w:cstheme="minorHAnsi"/>
                <w:bCs/>
              </w:rPr>
              <w:t>Jedrinovič</w:t>
            </w:r>
            <w:proofErr w:type="spellEnd"/>
            <w:r w:rsidRPr="00633978">
              <w:rPr>
                <w:rFonts w:cstheme="minorHAnsi"/>
                <w:bCs/>
              </w:rPr>
              <w:t>, J. idr. (2020). Smernice za didaktično uporabo IKT na različnih študijskih področjih. Ljubljana: Univerza v Ljubljani.</w:t>
            </w:r>
          </w:p>
        </w:tc>
      </w:tr>
      <w:tr w:rsidR="00D21B19" w:rsidRPr="00633978" w:rsidTr="005C6943">
        <w:trPr>
          <w:trHeight w:val="73"/>
        </w:trPr>
        <w:tc>
          <w:tcPr>
            <w:tcW w:w="4717" w:type="dxa"/>
            <w:gridSpan w:val="2"/>
            <w:tcBorders>
              <w:top w:val="nil"/>
              <w:left w:val="nil"/>
              <w:bottom w:val="single" w:sz="4" w:space="0" w:color="auto"/>
              <w:right w:val="nil"/>
            </w:tcBorders>
          </w:tcPr>
          <w:p w:rsidR="00D21B19" w:rsidRPr="00633978" w:rsidRDefault="00D21B19" w:rsidP="005C6943">
            <w:pPr>
              <w:spacing w:after="0" w:line="240" w:lineRule="auto"/>
              <w:rPr>
                <w:rFonts w:cstheme="minorHAnsi"/>
                <w:b/>
                <w:bCs/>
              </w:rPr>
            </w:pPr>
          </w:p>
          <w:p w:rsidR="00D21B19" w:rsidRPr="00633978" w:rsidRDefault="00D21B19" w:rsidP="005C6943">
            <w:pPr>
              <w:spacing w:after="0" w:line="240" w:lineRule="auto"/>
              <w:rPr>
                <w:rFonts w:cstheme="minorHAnsi"/>
                <w:b/>
              </w:rPr>
            </w:pPr>
            <w:r w:rsidRPr="00633978">
              <w:rPr>
                <w:rFonts w:cstheme="minorHAnsi"/>
                <w:b/>
              </w:rPr>
              <w:t>Cilji in kompetence:</w:t>
            </w:r>
          </w:p>
        </w:tc>
        <w:tc>
          <w:tcPr>
            <w:tcW w:w="457" w:type="dxa"/>
            <w:gridSpan w:val="2"/>
          </w:tcPr>
          <w:p w:rsidR="00D21B19" w:rsidRPr="00633978"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lang w:val="en-GB"/>
              </w:rPr>
              <w:t>Objectives and competences</w:t>
            </w:r>
            <w:r w:rsidRPr="00633978">
              <w:rPr>
                <w:rFonts w:cstheme="minorHAnsi"/>
                <w:b/>
              </w:rPr>
              <w:t>:</w:t>
            </w:r>
          </w:p>
        </w:tc>
      </w:tr>
      <w:tr w:rsidR="00D21B19" w:rsidRPr="00633978" w:rsidTr="005C6943">
        <w:trPr>
          <w:trHeight w:val="1838"/>
        </w:trPr>
        <w:tc>
          <w:tcPr>
            <w:tcW w:w="4717" w:type="dxa"/>
            <w:gridSpan w:val="2"/>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jc w:val="both"/>
              <w:rPr>
                <w:rFonts w:cstheme="minorHAnsi"/>
                <w:u w:val="single"/>
              </w:rPr>
            </w:pPr>
            <w:r w:rsidRPr="00633978">
              <w:rPr>
                <w:rFonts w:cstheme="minorHAnsi"/>
                <w:u w:val="single"/>
              </w:rPr>
              <w:t>Cilji:</w:t>
            </w:r>
          </w:p>
          <w:p w:rsidR="00D21B19" w:rsidRPr="00633978" w:rsidRDefault="00D21B19" w:rsidP="005C6943">
            <w:pPr>
              <w:pStyle w:val="Vnos"/>
              <w:ind w:left="0"/>
              <w:rPr>
                <w:rFonts w:asciiTheme="minorHAnsi" w:hAnsiTheme="minorHAnsi" w:cstheme="minorHAnsi"/>
                <w:bCs/>
                <w:sz w:val="22"/>
                <w:szCs w:val="22"/>
              </w:rPr>
            </w:pPr>
            <w:r w:rsidRPr="00633978">
              <w:rPr>
                <w:rFonts w:asciiTheme="minorHAnsi" w:hAnsiTheme="minorHAnsi" w:cstheme="minorHAnsi"/>
                <w:bCs/>
                <w:sz w:val="22"/>
                <w:szCs w:val="22"/>
              </w:rPr>
              <w:t>Študent/-</w:t>
            </w:r>
            <w:proofErr w:type="spellStart"/>
            <w:r w:rsidRPr="00633978">
              <w:rPr>
                <w:rFonts w:asciiTheme="minorHAnsi" w:hAnsiTheme="minorHAnsi" w:cstheme="minorHAnsi"/>
                <w:bCs/>
                <w:sz w:val="22"/>
                <w:szCs w:val="22"/>
              </w:rPr>
              <w:t>ka</w:t>
            </w:r>
            <w:proofErr w:type="spellEnd"/>
            <w:r w:rsidRPr="00633978">
              <w:rPr>
                <w:rFonts w:asciiTheme="minorHAnsi" w:hAnsiTheme="minorHAnsi" w:cstheme="minorHAnsi"/>
                <w:bCs/>
                <w:sz w:val="22"/>
                <w:szCs w:val="22"/>
              </w:rPr>
              <w:t xml:space="preserve">: </w:t>
            </w:r>
          </w:p>
          <w:p w:rsidR="00D21B19" w:rsidRPr="00633978" w:rsidRDefault="00D21B19" w:rsidP="00D21B19">
            <w:pPr>
              <w:pStyle w:val="Vnos"/>
              <w:numPr>
                <w:ilvl w:val="0"/>
                <w:numId w:val="1"/>
              </w:numPr>
              <w:rPr>
                <w:rFonts w:asciiTheme="minorHAnsi" w:hAnsiTheme="minorHAnsi" w:cstheme="minorHAnsi"/>
                <w:bCs/>
                <w:sz w:val="22"/>
                <w:szCs w:val="22"/>
              </w:rPr>
            </w:pPr>
            <w:r w:rsidRPr="00633978">
              <w:rPr>
                <w:rFonts w:asciiTheme="minorHAnsi" w:hAnsiTheme="minorHAnsi" w:cstheme="minorHAnsi"/>
                <w:bCs/>
                <w:sz w:val="22"/>
                <w:szCs w:val="22"/>
              </w:rPr>
              <w:t xml:space="preserve">spozna poglobljena znanja o zakonitostih otrokovega motoričnega razvoja, v dialektični povezanosti s kognitivnimi, </w:t>
            </w:r>
            <w:proofErr w:type="spellStart"/>
            <w:r w:rsidRPr="00633978">
              <w:rPr>
                <w:rFonts w:asciiTheme="minorHAnsi" w:hAnsiTheme="minorHAnsi" w:cstheme="minorHAnsi"/>
                <w:bCs/>
                <w:sz w:val="22"/>
                <w:szCs w:val="22"/>
              </w:rPr>
              <w:t>konativnimi</w:t>
            </w:r>
            <w:proofErr w:type="spellEnd"/>
            <w:r w:rsidRPr="00633978">
              <w:rPr>
                <w:rFonts w:asciiTheme="minorHAnsi" w:hAnsiTheme="minorHAnsi" w:cstheme="minorHAnsi"/>
                <w:bCs/>
                <w:sz w:val="22"/>
                <w:szCs w:val="22"/>
              </w:rPr>
              <w:t xml:space="preserve"> in antropološkimi dimenzijami, kar omogoča študentom spoznati neločljivost posameznih komponent razvoja;</w:t>
            </w:r>
          </w:p>
          <w:p w:rsidR="00D21B19" w:rsidRPr="00633978" w:rsidRDefault="00D21B19" w:rsidP="00D21B19">
            <w:pPr>
              <w:pStyle w:val="Vnos"/>
              <w:numPr>
                <w:ilvl w:val="0"/>
                <w:numId w:val="1"/>
              </w:numPr>
              <w:rPr>
                <w:rFonts w:asciiTheme="minorHAnsi" w:hAnsiTheme="minorHAnsi" w:cstheme="minorHAnsi"/>
                <w:bCs/>
                <w:sz w:val="22"/>
                <w:szCs w:val="22"/>
              </w:rPr>
            </w:pPr>
            <w:r w:rsidRPr="00633978">
              <w:rPr>
                <w:rFonts w:asciiTheme="minorHAnsi" w:hAnsiTheme="minorHAnsi" w:cstheme="minorHAnsi"/>
                <w:bCs/>
                <w:sz w:val="22"/>
                <w:szCs w:val="22"/>
              </w:rPr>
              <w:t>spozna modele zbiranja informacij o morfološkem in motoričnem statusu otroka, o spreminjanju psihosocialnega statusa s sredstvi gibalnih dejavnosti.</w:t>
            </w:r>
          </w:p>
          <w:p w:rsidR="00D21B19" w:rsidRPr="00633978" w:rsidRDefault="00D21B19" w:rsidP="005C6943">
            <w:pPr>
              <w:pStyle w:val="Vnos"/>
              <w:rPr>
                <w:rFonts w:asciiTheme="minorHAnsi" w:hAnsiTheme="minorHAnsi" w:cstheme="minorHAnsi"/>
                <w:b/>
                <w:bCs/>
                <w:sz w:val="22"/>
                <w:szCs w:val="22"/>
              </w:rPr>
            </w:pPr>
          </w:p>
          <w:p w:rsidR="00D21B19" w:rsidRPr="00633978" w:rsidRDefault="00D21B19" w:rsidP="005C6943">
            <w:pPr>
              <w:spacing w:after="0" w:line="240" w:lineRule="auto"/>
              <w:jc w:val="both"/>
              <w:rPr>
                <w:rFonts w:cstheme="minorHAnsi"/>
                <w:u w:val="single"/>
              </w:rPr>
            </w:pPr>
            <w:r w:rsidRPr="00633978">
              <w:rPr>
                <w:rFonts w:cstheme="minorHAnsi"/>
                <w:u w:val="single"/>
              </w:rPr>
              <w:t>Splošne kompetence:</w:t>
            </w:r>
          </w:p>
          <w:p w:rsidR="00D21B19" w:rsidRPr="00633978" w:rsidRDefault="00D21B19" w:rsidP="00D21B19">
            <w:pPr>
              <w:numPr>
                <w:ilvl w:val="0"/>
                <w:numId w:val="6"/>
              </w:numPr>
              <w:shd w:val="clear" w:color="auto" w:fill="FFFFFF"/>
              <w:spacing w:after="0" w:line="240" w:lineRule="auto"/>
              <w:jc w:val="both"/>
              <w:textAlignment w:val="baseline"/>
              <w:rPr>
                <w:rFonts w:cstheme="minorHAnsi"/>
              </w:rPr>
            </w:pPr>
            <w:r w:rsidRPr="00633978">
              <w:rPr>
                <w:rFonts w:cstheme="minorHAnsi"/>
              </w:rPr>
              <w:t>upoštevanje razvojnih značilnosti ter individualnih razlik učencev pri spodbujanju uspešnega učenja;</w:t>
            </w:r>
          </w:p>
          <w:p w:rsidR="00D21B19" w:rsidRPr="00633978" w:rsidRDefault="00D21B19" w:rsidP="00D21B19">
            <w:pPr>
              <w:pStyle w:val="Default"/>
              <w:numPr>
                <w:ilvl w:val="0"/>
                <w:numId w:val="6"/>
              </w:numPr>
              <w:jc w:val="both"/>
              <w:rPr>
                <w:rFonts w:asciiTheme="minorHAnsi" w:hAnsiTheme="minorHAnsi" w:cstheme="minorHAnsi"/>
                <w:color w:val="auto"/>
                <w:sz w:val="22"/>
                <w:szCs w:val="22"/>
              </w:rPr>
            </w:pPr>
            <w:r w:rsidRPr="00633978">
              <w:rPr>
                <w:rFonts w:asciiTheme="minorHAnsi" w:hAnsiTheme="minorHAnsi" w:cstheme="minorHAnsi"/>
                <w:color w:val="auto"/>
                <w:sz w:val="22"/>
                <w:szCs w:val="22"/>
              </w:rPr>
              <w:t>ustrezno uporabljanje različnih načinov spremljanja in preverjanja napredka učencev v skladu s cilji ter dajanje konstruktivne povratne informacije;</w:t>
            </w:r>
          </w:p>
          <w:p w:rsidR="00D21B19" w:rsidRPr="00633978" w:rsidRDefault="00D21B19" w:rsidP="00D21B19">
            <w:pPr>
              <w:pStyle w:val="Vnos"/>
              <w:numPr>
                <w:ilvl w:val="0"/>
                <w:numId w:val="6"/>
              </w:numPr>
              <w:rPr>
                <w:rFonts w:asciiTheme="minorHAnsi" w:hAnsiTheme="minorHAnsi" w:cstheme="minorHAnsi"/>
                <w:bCs/>
                <w:sz w:val="22"/>
                <w:szCs w:val="22"/>
              </w:rPr>
            </w:pPr>
            <w:r w:rsidRPr="00633978">
              <w:rPr>
                <w:rFonts w:asciiTheme="minorHAnsi" w:hAnsiTheme="minorHAnsi" w:cstheme="minorHAnsi"/>
                <w:sz w:val="22"/>
                <w:szCs w:val="22"/>
              </w:rPr>
              <w:t>prepoznavanje učencev s posebnimi potrebami ter v sodelovanju z drugimi učitelji in strokovnjaki prilagajanje dela njihovim posebnostim;</w:t>
            </w:r>
          </w:p>
          <w:p w:rsidR="00D21B19" w:rsidRPr="00633978" w:rsidRDefault="00D21B19" w:rsidP="00D21B19">
            <w:pPr>
              <w:pStyle w:val="Vnos"/>
              <w:numPr>
                <w:ilvl w:val="0"/>
                <w:numId w:val="6"/>
              </w:numPr>
              <w:rPr>
                <w:rFonts w:asciiTheme="minorHAnsi" w:hAnsiTheme="minorHAnsi" w:cstheme="minorHAnsi"/>
                <w:bCs/>
                <w:sz w:val="22"/>
                <w:szCs w:val="22"/>
              </w:rPr>
            </w:pPr>
            <w:r w:rsidRPr="00633978">
              <w:rPr>
                <w:rFonts w:asciiTheme="minorHAnsi" w:hAnsiTheme="minorHAnsi" w:cstheme="minorHAnsi"/>
                <w:sz w:val="22"/>
                <w:szCs w:val="22"/>
              </w:rPr>
              <w:t>poznavanje nevarnosti pretirane uporabe digitalne tehnologije in poznavanje smiselne uporabe te pri gibalnih dejavnostih.</w:t>
            </w:r>
          </w:p>
          <w:p w:rsidR="00D21B19" w:rsidRPr="00633978" w:rsidRDefault="00D21B19" w:rsidP="005C6943">
            <w:pPr>
              <w:spacing w:after="0" w:line="240" w:lineRule="auto"/>
              <w:jc w:val="both"/>
              <w:rPr>
                <w:rFonts w:cstheme="minorHAnsi"/>
                <w:u w:val="single"/>
              </w:rPr>
            </w:pPr>
          </w:p>
          <w:p w:rsidR="00D21B19" w:rsidRPr="00633978" w:rsidRDefault="00D21B19" w:rsidP="005C6943">
            <w:pPr>
              <w:spacing w:after="0" w:line="240" w:lineRule="auto"/>
              <w:jc w:val="both"/>
              <w:rPr>
                <w:rFonts w:cstheme="minorHAnsi"/>
                <w:u w:val="single"/>
              </w:rPr>
            </w:pPr>
            <w:proofErr w:type="spellStart"/>
            <w:r w:rsidRPr="00633978">
              <w:rPr>
                <w:rFonts w:cstheme="minorHAnsi"/>
                <w:u w:val="single"/>
              </w:rPr>
              <w:t>Predmetnospecifične</w:t>
            </w:r>
            <w:proofErr w:type="spellEnd"/>
            <w:r w:rsidRPr="00633978">
              <w:rPr>
                <w:rFonts w:cstheme="minorHAnsi"/>
                <w:u w:val="single"/>
              </w:rPr>
              <w:t xml:space="preserve"> kompetence:</w:t>
            </w:r>
          </w:p>
          <w:p w:rsidR="00D21B19" w:rsidRPr="00633978" w:rsidRDefault="00D21B19" w:rsidP="00D21B19">
            <w:pPr>
              <w:pStyle w:val="Vnos"/>
              <w:numPr>
                <w:ilvl w:val="0"/>
                <w:numId w:val="16"/>
              </w:numPr>
              <w:rPr>
                <w:rFonts w:asciiTheme="minorHAnsi" w:hAnsiTheme="minorHAnsi" w:cstheme="minorHAnsi"/>
                <w:sz w:val="22"/>
                <w:szCs w:val="22"/>
              </w:rPr>
            </w:pPr>
            <w:r w:rsidRPr="00633978">
              <w:rPr>
                <w:rFonts w:asciiTheme="minorHAnsi" w:hAnsiTheme="minorHAnsi" w:cstheme="minorHAnsi"/>
                <w:bCs/>
                <w:sz w:val="22"/>
                <w:szCs w:val="22"/>
              </w:rPr>
              <w:t>razvijanje komunikacije z otroki v različnih starostnih obdobjih in odraslimi;</w:t>
            </w:r>
          </w:p>
          <w:p w:rsidR="00D21B19" w:rsidRPr="00633978" w:rsidRDefault="00D21B19" w:rsidP="00D21B19">
            <w:pPr>
              <w:pStyle w:val="Vnos"/>
              <w:numPr>
                <w:ilvl w:val="0"/>
                <w:numId w:val="16"/>
              </w:numPr>
              <w:rPr>
                <w:rFonts w:asciiTheme="minorHAnsi" w:hAnsiTheme="minorHAnsi" w:cstheme="minorHAnsi"/>
                <w:bCs/>
                <w:sz w:val="22"/>
                <w:szCs w:val="22"/>
              </w:rPr>
            </w:pPr>
            <w:r w:rsidRPr="00633978">
              <w:rPr>
                <w:rFonts w:asciiTheme="minorHAnsi" w:hAnsiTheme="minorHAnsi" w:cstheme="minorHAnsi"/>
                <w:bCs/>
                <w:sz w:val="22"/>
                <w:szCs w:val="22"/>
              </w:rPr>
              <w:t>študent si pridobi znanja za uporabo gibalne dejavnosti, kot sredstvo vzgojnega vplivanja in oblikovanja osebnosti; pridobivanje in strukturiranje gibalnih izkušenj.</w:t>
            </w:r>
          </w:p>
        </w:tc>
        <w:tc>
          <w:tcPr>
            <w:tcW w:w="457" w:type="dxa"/>
            <w:gridSpan w:val="2"/>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b/>
              </w:rPr>
            </w:pPr>
          </w:p>
        </w:tc>
        <w:tc>
          <w:tcPr>
            <w:tcW w:w="4516" w:type="dxa"/>
            <w:gridSpan w:val="2"/>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u w:val="single"/>
                <w:lang w:val="en-GB"/>
              </w:rPr>
            </w:pPr>
            <w:r w:rsidRPr="00633978">
              <w:rPr>
                <w:rFonts w:cstheme="minorHAnsi"/>
                <w:u w:val="single"/>
                <w:lang w:val="en-GB"/>
              </w:rPr>
              <w:t>Objectives:</w:t>
            </w:r>
          </w:p>
          <w:p w:rsidR="00D21B19" w:rsidRPr="00633978" w:rsidRDefault="00D21B19" w:rsidP="005C6943">
            <w:pPr>
              <w:spacing w:after="0" w:line="240" w:lineRule="auto"/>
              <w:rPr>
                <w:rFonts w:cstheme="minorHAnsi"/>
                <w:lang w:val="en-GB"/>
              </w:rPr>
            </w:pPr>
            <w:r w:rsidRPr="00633978">
              <w:rPr>
                <w:rFonts w:cstheme="minorHAnsi"/>
                <w:lang w:val="en-GB"/>
              </w:rPr>
              <w:t>The students:</w:t>
            </w:r>
          </w:p>
          <w:p w:rsidR="00D21B19" w:rsidRPr="00633978" w:rsidRDefault="00D21B19" w:rsidP="00D21B19">
            <w:pPr>
              <w:pStyle w:val="Barvniseznampoudarek11"/>
              <w:numPr>
                <w:ilvl w:val="0"/>
                <w:numId w:val="7"/>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acquire in-depth knowledge of the laws of child’s motor development in dialectical relation with cognitive, conative and anthropological dimensions, which allows students to learn the indivisibility of individual components of development;</w:t>
            </w:r>
          </w:p>
          <w:p w:rsidR="00D21B19" w:rsidRPr="00633978" w:rsidRDefault="00D21B19" w:rsidP="00D21B19">
            <w:pPr>
              <w:pStyle w:val="Barvniseznampoudarek11"/>
              <w:numPr>
                <w:ilvl w:val="0"/>
                <w:numId w:val="7"/>
              </w:numPr>
              <w:contextualSpacing w:val="0"/>
              <w:jc w:val="both"/>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get</w:t>
            </w:r>
            <w:proofErr w:type="gramEnd"/>
            <w:r w:rsidRPr="00633978">
              <w:rPr>
                <w:rFonts w:asciiTheme="minorHAnsi" w:hAnsiTheme="minorHAnsi" w:cstheme="minorHAnsi"/>
                <w:sz w:val="22"/>
                <w:szCs w:val="22"/>
                <w:lang w:val="en-GB"/>
              </w:rPr>
              <w:t xml:space="preserve"> acquainted with models of gathering information on the morphological and motor status of children, about changing the psychosocial status by means of physical activities.</w:t>
            </w:r>
          </w:p>
          <w:p w:rsidR="00D21B19" w:rsidRPr="00633978" w:rsidRDefault="00D21B19" w:rsidP="005C6943">
            <w:pPr>
              <w:pStyle w:val="Barvniseznampoudarek11"/>
              <w:contextualSpacing w:val="0"/>
              <w:jc w:val="both"/>
              <w:rPr>
                <w:rFonts w:asciiTheme="minorHAnsi" w:hAnsiTheme="minorHAnsi" w:cstheme="minorHAnsi"/>
                <w:sz w:val="22"/>
                <w:szCs w:val="22"/>
                <w:lang w:val="en-GB"/>
              </w:rPr>
            </w:pPr>
          </w:p>
          <w:p w:rsidR="00D21B19" w:rsidRPr="00633978" w:rsidRDefault="00D21B19" w:rsidP="005C6943">
            <w:pPr>
              <w:spacing w:after="0" w:line="240" w:lineRule="auto"/>
              <w:jc w:val="both"/>
              <w:rPr>
                <w:rFonts w:cstheme="minorHAnsi"/>
                <w:lang w:val="en-GB"/>
              </w:rPr>
            </w:pPr>
            <w:r w:rsidRPr="00633978">
              <w:rPr>
                <w:rFonts w:cstheme="minorHAnsi"/>
                <w:u w:val="single"/>
                <w:lang w:val="en-GB"/>
              </w:rPr>
              <w:t>General competences</w:t>
            </w:r>
            <w:r w:rsidRPr="00633978">
              <w:rPr>
                <w:rFonts w:cstheme="minorHAnsi"/>
                <w:lang w:val="en-GB"/>
              </w:rPr>
              <w:t>:</w:t>
            </w:r>
          </w:p>
          <w:p w:rsidR="00D21B19" w:rsidRPr="00633978"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consideration of developmental characteristics and of individual differences of pupils in the promotion of successful learning;</w:t>
            </w:r>
          </w:p>
          <w:p w:rsidR="00D21B19" w:rsidRPr="00633978"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proper use of various methods of monitoring and verifying the progress of pupils in accordance with the objectives and providing constructive feedback;</w:t>
            </w:r>
          </w:p>
          <w:p w:rsidR="00D21B19" w:rsidRPr="00633978" w:rsidRDefault="00D21B19" w:rsidP="00D21B19">
            <w:pPr>
              <w:pStyle w:val="Barvniseznampoudarek11"/>
              <w:numPr>
                <w:ilvl w:val="0"/>
                <w:numId w:val="8"/>
              </w:numPr>
              <w:contextualSpacing w:val="0"/>
              <w:jc w:val="both"/>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identification</w:t>
            </w:r>
            <w:proofErr w:type="gramEnd"/>
            <w:r w:rsidRPr="00633978">
              <w:rPr>
                <w:rFonts w:asciiTheme="minorHAnsi" w:hAnsiTheme="minorHAnsi" w:cstheme="minorHAnsi"/>
                <w:sz w:val="22"/>
                <w:szCs w:val="22"/>
                <w:lang w:val="en-GB"/>
              </w:rPr>
              <w:t xml:space="preserve"> of pupils with special needs and, in collaboration with other teachers and professionals, adapting the work to their specificities.</w:t>
            </w:r>
          </w:p>
          <w:p w:rsidR="00D21B19" w:rsidRPr="00633978" w:rsidRDefault="00D21B19" w:rsidP="005C6943">
            <w:pPr>
              <w:pStyle w:val="Barvniseznampoudarek11"/>
              <w:contextualSpacing w:val="0"/>
              <w:jc w:val="both"/>
              <w:rPr>
                <w:rFonts w:asciiTheme="minorHAnsi" w:hAnsiTheme="minorHAnsi" w:cstheme="minorHAnsi"/>
                <w:sz w:val="22"/>
                <w:szCs w:val="22"/>
                <w:lang w:val="en-GB"/>
              </w:rPr>
            </w:pPr>
          </w:p>
          <w:p w:rsidR="00D21B19" w:rsidRPr="00633978" w:rsidRDefault="00D21B19" w:rsidP="005C6943">
            <w:pPr>
              <w:spacing w:after="0" w:line="240" w:lineRule="auto"/>
              <w:jc w:val="both"/>
              <w:rPr>
                <w:rFonts w:cstheme="minorHAnsi"/>
                <w:lang w:val="en-GB"/>
              </w:rPr>
            </w:pPr>
            <w:r w:rsidRPr="00633978">
              <w:rPr>
                <w:rFonts w:cstheme="minorHAnsi"/>
                <w:u w:val="single"/>
                <w:lang w:val="en-GB"/>
              </w:rPr>
              <w:t>Subject specific competences</w:t>
            </w:r>
            <w:r w:rsidRPr="00633978">
              <w:rPr>
                <w:rFonts w:cstheme="minorHAnsi"/>
                <w:lang w:val="en-GB"/>
              </w:rPr>
              <w:t>:</w:t>
            </w:r>
          </w:p>
          <w:p w:rsidR="00D21B19" w:rsidRPr="00633978" w:rsidRDefault="00D21B19" w:rsidP="00D21B19">
            <w:pPr>
              <w:pStyle w:val="Barvniseznampoudarek11"/>
              <w:numPr>
                <w:ilvl w:val="0"/>
                <w:numId w:val="9"/>
              </w:numPr>
              <w:contextualSpacing w:val="0"/>
              <w:jc w:val="both"/>
              <w:rPr>
                <w:rFonts w:asciiTheme="minorHAnsi" w:hAnsiTheme="minorHAnsi" w:cstheme="minorHAnsi"/>
                <w:sz w:val="22"/>
                <w:szCs w:val="22"/>
                <w:lang w:val="en-GB"/>
              </w:rPr>
            </w:pPr>
            <w:r w:rsidRPr="00633978">
              <w:rPr>
                <w:rFonts w:asciiTheme="minorHAnsi" w:hAnsiTheme="minorHAnsi" w:cstheme="minorHAnsi"/>
                <w:sz w:val="22"/>
                <w:szCs w:val="22"/>
                <w:lang w:val="en-GB"/>
              </w:rPr>
              <w:t>developing communication with children in different age periods and with adults;</w:t>
            </w:r>
          </w:p>
          <w:p w:rsidR="00D21B19" w:rsidRPr="00633978" w:rsidRDefault="00D21B19" w:rsidP="00D21B19">
            <w:pPr>
              <w:pStyle w:val="Barvniseznampoudarek11"/>
              <w:numPr>
                <w:ilvl w:val="0"/>
                <w:numId w:val="9"/>
              </w:numPr>
              <w:contextualSpacing w:val="0"/>
              <w:jc w:val="both"/>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the</w:t>
            </w:r>
            <w:proofErr w:type="gramEnd"/>
            <w:r w:rsidRPr="00633978">
              <w:rPr>
                <w:rFonts w:asciiTheme="minorHAnsi" w:hAnsiTheme="minorHAnsi" w:cstheme="minorHAnsi"/>
                <w:sz w:val="22"/>
                <w:szCs w:val="22"/>
                <w:lang w:val="en-GB"/>
              </w:rPr>
              <w:t xml:space="preserve"> skills to use physical activity as a means of educational influencing and personality formation; acquisition and structuring of motor experiences.</w:t>
            </w:r>
          </w:p>
          <w:p w:rsidR="00D21B19" w:rsidRPr="00633978" w:rsidRDefault="00D21B19" w:rsidP="005C6943">
            <w:pPr>
              <w:spacing w:after="0" w:line="240" w:lineRule="auto"/>
              <w:rPr>
                <w:rFonts w:cstheme="minorHAnsi"/>
                <w:lang w:val="en-GB"/>
              </w:rPr>
            </w:pPr>
          </w:p>
        </w:tc>
      </w:tr>
      <w:tr w:rsidR="00D21B19" w:rsidRPr="00633978" w:rsidTr="005C6943">
        <w:trPr>
          <w:trHeight w:val="117"/>
        </w:trPr>
        <w:tc>
          <w:tcPr>
            <w:tcW w:w="5032" w:type="dxa"/>
            <w:gridSpan w:val="3"/>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rPr>
              <w:t>Predvideni študijski rezultati:</w:t>
            </w:r>
          </w:p>
        </w:tc>
        <w:tc>
          <w:tcPr>
            <w:tcW w:w="142" w:type="dxa"/>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roofErr w:type="spellStart"/>
            <w:r w:rsidRPr="00633978">
              <w:rPr>
                <w:rFonts w:cstheme="minorHAnsi"/>
                <w:b/>
              </w:rPr>
              <w:t>Intended</w:t>
            </w:r>
            <w:proofErr w:type="spellEnd"/>
            <w:r w:rsidRPr="00633978">
              <w:rPr>
                <w:rFonts w:cstheme="minorHAnsi"/>
                <w:b/>
              </w:rPr>
              <w:t xml:space="preserve"> </w:t>
            </w:r>
            <w:proofErr w:type="spellStart"/>
            <w:r w:rsidRPr="00633978">
              <w:rPr>
                <w:rFonts w:cstheme="minorHAnsi"/>
                <w:b/>
              </w:rPr>
              <w:t>learning</w:t>
            </w:r>
            <w:proofErr w:type="spellEnd"/>
            <w:r w:rsidRPr="00633978">
              <w:rPr>
                <w:rFonts w:cstheme="minorHAnsi"/>
                <w:b/>
              </w:rPr>
              <w:t xml:space="preserve"> </w:t>
            </w:r>
            <w:proofErr w:type="spellStart"/>
            <w:r w:rsidRPr="00633978">
              <w:rPr>
                <w:rFonts w:cstheme="minorHAnsi"/>
                <w:b/>
              </w:rPr>
              <w:t>outcomes</w:t>
            </w:r>
            <w:proofErr w:type="spellEnd"/>
            <w:r w:rsidRPr="00633978">
              <w:rPr>
                <w:rFonts w:cstheme="minorHAnsi"/>
                <w:b/>
              </w:rPr>
              <w:t>:</w:t>
            </w:r>
          </w:p>
        </w:tc>
      </w:tr>
      <w:tr w:rsidR="00D21B19" w:rsidRPr="00633978" w:rsidTr="005C6943">
        <w:trPr>
          <w:trHeight w:val="2961"/>
        </w:trPr>
        <w:tc>
          <w:tcPr>
            <w:tcW w:w="5032" w:type="dxa"/>
            <w:gridSpan w:val="3"/>
            <w:tcBorders>
              <w:top w:val="single" w:sz="4" w:space="0" w:color="auto"/>
              <w:left w:val="single" w:sz="4" w:space="0" w:color="auto"/>
              <w:bottom w:val="nil"/>
              <w:right w:val="single" w:sz="4" w:space="0" w:color="auto"/>
            </w:tcBorders>
          </w:tcPr>
          <w:p w:rsidR="00D21B19" w:rsidRPr="00633978" w:rsidRDefault="00D21B19" w:rsidP="005C6943">
            <w:pPr>
              <w:pStyle w:val="Vnos"/>
              <w:ind w:left="0"/>
              <w:jc w:val="left"/>
              <w:rPr>
                <w:rFonts w:asciiTheme="minorHAnsi" w:hAnsiTheme="minorHAnsi" w:cstheme="minorHAnsi"/>
                <w:sz w:val="22"/>
                <w:szCs w:val="22"/>
                <w:u w:val="single"/>
              </w:rPr>
            </w:pPr>
            <w:r w:rsidRPr="00633978">
              <w:rPr>
                <w:rFonts w:asciiTheme="minorHAnsi" w:hAnsiTheme="minorHAnsi" w:cstheme="minorHAnsi"/>
                <w:sz w:val="22"/>
                <w:szCs w:val="22"/>
                <w:u w:val="single"/>
              </w:rPr>
              <w:t>Znanje in razumevanje:</w:t>
            </w:r>
          </w:p>
          <w:p w:rsidR="00D21B19" w:rsidRPr="00633978" w:rsidRDefault="00D21B19" w:rsidP="00D21B19">
            <w:pPr>
              <w:pStyle w:val="Barvniseznampoudarek11"/>
              <w:numPr>
                <w:ilvl w:val="0"/>
                <w:numId w:val="10"/>
              </w:numPr>
              <w:contextualSpacing w:val="0"/>
              <w:rPr>
                <w:rFonts w:asciiTheme="minorHAnsi" w:hAnsiTheme="minorHAnsi" w:cstheme="minorHAnsi"/>
                <w:noProof/>
                <w:sz w:val="22"/>
                <w:szCs w:val="22"/>
              </w:rPr>
            </w:pPr>
            <w:r w:rsidRPr="00633978">
              <w:rPr>
                <w:rFonts w:asciiTheme="minorHAnsi" w:hAnsiTheme="minorHAnsi" w:cstheme="minorHAnsi"/>
                <w:noProof/>
                <w:sz w:val="22"/>
                <w:szCs w:val="22"/>
              </w:rPr>
              <w:t>poznavanje teoretičnih podlag za uspešno načrtovanje, organiziranje, izvajanje in vrednotenje gibalne/športne dejavnosti otrok;</w:t>
            </w:r>
          </w:p>
          <w:p w:rsidR="00D21B19" w:rsidRPr="00633978" w:rsidRDefault="00D21B19" w:rsidP="00D21B19">
            <w:pPr>
              <w:pStyle w:val="Barvniseznampoudarek11"/>
              <w:numPr>
                <w:ilvl w:val="0"/>
                <w:numId w:val="10"/>
              </w:numPr>
              <w:contextualSpacing w:val="0"/>
              <w:textAlignment w:val="baseline"/>
              <w:rPr>
                <w:rFonts w:asciiTheme="minorHAnsi" w:hAnsiTheme="minorHAnsi" w:cstheme="minorHAnsi"/>
                <w:sz w:val="22"/>
                <w:szCs w:val="22"/>
              </w:rPr>
            </w:pPr>
            <w:r w:rsidRPr="00633978">
              <w:rPr>
                <w:rFonts w:asciiTheme="minorHAnsi" w:hAnsiTheme="minorHAnsi" w:cstheme="minorHAnsi"/>
                <w:sz w:val="22"/>
                <w:szCs w:val="22"/>
              </w:rPr>
              <w:t>razumevanje metodičnega področja gibalne/športne vzgoje ter pridobitev praktičnih znanj za poučevanje gibalno-športne vzgoje v vseh starostnih obdobij predšolskega otroka in otrok v 1. razredu osnovne šole.</w:t>
            </w:r>
          </w:p>
          <w:p w:rsidR="00D21B19" w:rsidRPr="00633978" w:rsidRDefault="00D21B19" w:rsidP="005C6943">
            <w:pPr>
              <w:pStyle w:val="Barvniseznampoudarek11"/>
              <w:contextualSpacing w:val="0"/>
              <w:textAlignment w:val="baseline"/>
              <w:rPr>
                <w:rFonts w:asciiTheme="minorHAnsi" w:hAnsiTheme="minorHAnsi" w:cstheme="minorHAnsi"/>
                <w:sz w:val="22"/>
                <w:szCs w:val="22"/>
              </w:rPr>
            </w:pPr>
          </w:p>
          <w:p w:rsidR="00D21B19" w:rsidRPr="00633978" w:rsidRDefault="00D21B19" w:rsidP="005C6943">
            <w:pPr>
              <w:spacing w:after="0" w:line="240" w:lineRule="auto"/>
              <w:textAlignment w:val="baseline"/>
              <w:rPr>
                <w:rFonts w:eastAsia="Calibri" w:cstheme="minorHAnsi"/>
                <w:color w:val="000000" w:themeColor="text1"/>
                <w:lang w:val="en-US"/>
              </w:rPr>
            </w:pPr>
            <w:r w:rsidRPr="00633978">
              <w:rPr>
                <w:rFonts w:eastAsia="Calibri" w:cstheme="minorHAnsi"/>
                <w:color w:val="000000" w:themeColor="text1"/>
                <w:u w:val="single"/>
              </w:rPr>
              <w:t>Uporaba:</w:t>
            </w:r>
          </w:p>
          <w:p w:rsidR="00D21B19" w:rsidRPr="00633978" w:rsidRDefault="00D21B19" w:rsidP="005C6943">
            <w:pPr>
              <w:spacing w:after="0" w:line="240" w:lineRule="auto"/>
              <w:textAlignment w:val="baseline"/>
              <w:rPr>
                <w:rFonts w:eastAsia="Calibri" w:cstheme="minorHAnsi"/>
                <w:color w:val="000000" w:themeColor="text1"/>
              </w:rPr>
            </w:pPr>
            <w:r w:rsidRPr="00633978">
              <w:rPr>
                <w:rFonts w:eastAsia="Calibri" w:cstheme="minorHAnsi"/>
                <w:color w:val="000000" w:themeColor="text1"/>
              </w:rPr>
              <w:t>Študent:</w:t>
            </w:r>
          </w:p>
          <w:p w:rsidR="00D21B19" w:rsidRPr="00633978" w:rsidRDefault="00D21B19" w:rsidP="00D21B19">
            <w:pPr>
              <w:pStyle w:val="Vnos"/>
              <w:numPr>
                <w:ilvl w:val="0"/>
                <w:numId w:val="19"/>
              </w:numPr>
              <w:rPr>
                <w:rFonts w:asciiTheme="minorHAnsi" w:eastAsia="Calibri" w:hAnsiTheme="minorHAnsi" w:cstheme="minorHAnsi"/>
                <w:sz w:val="22"/>
                <w:szCs w:val="22"/>
              </w:rPr>
            </w:pPr>
            <w:r w:rsidRPr="00633978">
              <w:rPr>
                <w:rFonts w:asciiTheme="minorHAnsi" w:eastAsia="Calibri" w:hAnsiTheme="minorHAnsi" w:cstheme="minorHAnsi"/>
                <w:sz w:val="22"/>
                <w:szCs w:val="22"/>
              </w:rPr>
              <w:t>je sposoben načrtno pripraviti in smiselno prilagoditi področje dejavnosti Gibanje v različnem otrokovem starostnem obdobju.</w:t>
            </w:r>
          </w:p>
          <w:p w:rsidR="00D21B19" w:rsidRPr="00633978" w:rsidRDefault="00D21B19" w:rsidP="005C6943">
            <w:pPr>
              <w:spacing w:after="0" w:line="240" w:lineRule="auto"/>
              <w:jc w:val="both"/>
              <w:textAlignment w:val="baseline"/>
              <w:rPr>
                <w:rFonts w:eastAsia="Calibri" w:cstheme="minorHAnsi"/>
                <w:color w:val="000000" w:themeColor="text1"/>
              </w:rPr>
            </w:pPr>
          </w:p>
          <w:p w:rsidR="00D21B19" w:rsidRPr="00633978" w:rsidRDefault="00D21B19" w:rsidP="005C6943">
            <w:pPr>
              <w:spacing w:after="0" w:line="240" w:lineRule="auto"/>
              <w:jc w:val="both"/>
              <w:textAlignment w:val="baseline"/>
              <w:rPr>
                <w:rFonts w:eastAsia="Calibri" w:cstheme="minorHAnsi"/>
                <w:color w:val="000000" w:themeColor="text1"/>
              </w:rPr>
            </w:pPr>
            <w:r w:rsidRPr="00633978">
              <w:rPr>
                <w:rFonts w:eastAsia="Calibri" w:cstheme="minorHAnsi"/>
                <w:color w:val="000000" w:themeColor="text1"/>
                <w:u w:val="single"/>
              </w:rPr>
              <w:t>Refleksija:</w:t>
            </w:r>
          </w:p>
          <w:p w:rsidR="00D21B19" w:rsidRPr="00633978" w:rsidRDefault="00D21B19" w:rsidP="005C6943">
            <w:pPr>
              <w:pStyle w:val="Vnos"/>
              <w:ind w:left="0"/>
              <w:rPr>
                <w:rFonts w:asciiTheme="minorHAnsi" w:eastAsia="Calibri" w:hAnsiTheme="minorHAnsi" w:cstheme="minorHAnsi"/>
                <w:sz w:val="22"/>
                <w:szCs w:val="22"/>
              </w:rPr>
            </w:pPr>
            <w:r w:rsidRPr="00633978">
              <w:rPr>
                <w:rFonts w:asciiTheme="minorHAnsi" w:eastAsia="Calibri" w:hAnsiTheme="minorHAnsi" w:cstheme="minorHAnsi"/>
                <w:sz w:val="22"/>
                <w:szCs w:val="22"/>
              </w:rPr>
              <w:t>Študent:</w:t>
            </w:r>
          </w:p>
          <w:p w:rsidR="00D21B19" w:rsidRPr="00633978" w:rsidRDefault="00D21B19" w:rsidP="00D21B19">
            <w:pPr>
              <w:pStyle w:val="Vnos"/>
              <w:numPr>
                <w:ilvl w:val="0"/>
                <w:numId w:val="19"/>
              </w:numPr>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je zmožen ovrednotiti svoje delo glede na uresničevanje zastavljenih ciljev in dosežke otrok. </w:t>
            </w:r>
          </w:p>
          <w:p w:rsidR="00D21B19" w:rsidRPr="00633978" w:rsidRDefault="00D21B19" w:rsidP="00D21B19">
            <w:pPr>
              <w:pStyle w:val="Vnos"/>
              <w:numPr>
                <w:ilvl w:val="0"/>
                <w:numId w:val="19"/>
              </w:numPr>
              <w:rPr>
                <w:rFonts w:asciiTheme="minorHAnsi" w:eastAsia="Calibri" w:hAnsiTheme="minorHAnsi" w:cstheme="minorHAnsi"/>
                <w:sz w:val="22"/>
                <w:szCs w:val="22"/>
              </w:rPr>
            </w:pPr>
            <w:r w:rsidRPr="00633978">
              <w:rPr>
                <w:rFonts w:asciiTheme="minorHAnsi" w:eastAsia="Calibri" w:hAnsiTheme="minorHAnsi" w:cstheme="minorHAnsi"/>
                <w:sz w:val="22"/>
                <w:szCs w:val="22"/>
              </w:rPr>
              <w:t>je zmožen strokovno ravnanje utemeljiti na osnovi sodobnih teoretičnih izhodišč in praktičnega dela z otroki.</w:t>
            </w:r>
          </w:p>
          <w:p w:rsidR="00D21B19" w:rsidRPr="00633978" w:rsidRDefault="00D21B19" w:rsidP="005C6943">
            <w:pPr>
              <w:pStyle w:val="Barvniseznampoudarek11"/>
              <w:ind w:left="0"/>
              <w:contextualSpacing w:val="0"/>
              <w:textAlignment w:val="baseline"/>
              <w:rPr>
                <w:rFonts w:asciiTheme="minorHAnsi" w:hAnsiTheme="minorHAnsi" w:cstheme="minorHAnsi"/>
                <w:sz w:val="22"/>
                <w:szCs w:val="22"/>
              </w:rPr>
            </w:pPr>
          </w:p>
        </w:tc>
        <w:tc>
          <w:tcPr>
            <w:tcW w:w="142" w:type="dxa"/>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rPr>
            </w:pPr>
          </w:p>
          <w:p w:rsidR="00D21B19" w:rsidRPr="00633978" w:rsidRDefault="00D21B19" w:rsidP="005C6943">
            <w:pPr>
              <w:spacing w:after="0" w:line="240" w:lineRule="auto"/>
              <w:rPr>
                <w:rFonts w:cstheme="minorHAnsi"/>
              </w:rPr>
            </w:pPr>
          </w:p>
          <w:p w:rsidR="00D21B19" w:rsidRPr="00633978" w:rsidRDefault="00D21B19" w:rsidP="005C6943">
            <w:pPr>
              <w:spacing w:after="0" w:line="240" w:lineRule="auto"/>
              <w:rPr>
                <w:rFonts w:cstheme="minorHAnsi"/>
              </w:rPr>
            </w:pPr>
          </w:p>
        </w:tc>
        <w:tc>
          <w:tcPr>
            <w:tcW w:w="4516" w:type="dxa"/>
            <w:gridSpan w:val="2"/>
            <w:tcBorders>
              <w:top w:val="single" w:sz="4" w:space="0" w:color="auto"/>
              <w:left w:val="single" w:sz="4" w:space="0" w:color="auto"/>
              <w:bottom w:val="nil"/>
              <w:right w:val="single" w:sz="4" w:space="0" w:color="auto"/>
            </w:tcBorders>
          </w:tcPr>
          <w:p w:rsidR="00D21B19" w:rsidRPr="00633978" w:rsidRDefault="00D21B19" w:rsidP="005C6943">
            <w:pPr>
              <w:spacing w:after="0" w:line="240" w:lineRule="auto"/>
              <w:rPr>
                <w:rFonts w:cstheme="minorHAnsi"/>
                <w:lang w:val="en-GB"/>
              </w:rPr>
            </w:pPr>
            <w:r w:rsidRPr="00633978">
              <w:rPr>
                <w:rFonts w:cstheme="minorHAnsi"/>
                <w:u w:val="single"/>
                <w:lang w:val="en-GB"/>
              </w:rPr>
              <w:t>Knowledge and understanding</w:t>
            </w:r>
            <w:r w:rsidRPr="00633978">
              <w:rPr>
                <w:rFonts w:cstheme="minorHAnsi"/>
                <w:lang w:val="en-GB"/>
              </w:rPr>
              <w:t>:</w:t>
            </w:r>
          </w:p>
          <w:p w:rsidR="00D21B19" w:rsidRPr="00633978" w:rsidRDefault="00D21B19" w:rsidP="00D21B19">
            <w:pPr>
              <w:pStyle w:val="Barvniseznampoudarek11"/>
              <w:numPr>
                <w:ilvl w:val="0"/>
                <w:numId w:val="11"/>
              </w:numPr>
              <w:contextualSpacing w:val="0"/>
              <w:rPr>
                <w:rFonts w:asciiTheme="minorHAnsi" w:hAnsiTheme="minorHAnsi" w:cstheme="minorHAnsi"/>
                <w:sz w:val="22"/>
                <w:szCs w:val="22"/>
                <w:lang w:val="en-GB"/>
              </w:rPr>
            </w:pPr>
            <w:r w:rsidRPr="00633978">
              <w:rPr>
                <w:rFonts w:asciiTheme="minorHAnsi" w:hAnsiTheme="minorHAnsi" w:cstheme="minorHAnsi"/>
                <w:sz w:val="22"/>
                <w:szCs w:val="22"/>
                <w:lang w:val="en-GB"/>
              </w:rPr>
              <w:t>knowledge of the theoretical foundations for successful planning, organization, implementation and evaluation of physical activity of children;</w:t>
            </w:r>
          </w:p>
          <w:p w:rsidR="00D21B19" w:rsidRPr="00633978" w:rsidRDefault="00D21B19" w:rsidP="00D21B19">
            <w:pPr>
              <w:pStyle w:val="Barvniseznampoudarek11"/>
              <w:numPr>
                <w:ilvl w:val="0"/>
                <w:numId w:val="11"/>
              </w:numPr>
              <w:contextualSpacing w:val="0"/>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understanding</w:t>
            </w:r>
            <w:proofErr w:type="gramEnd"/>
            <w:r w:rsidRPr="00633978">
              <w:rPr>
                <w:rFonts w:asciiTheme="minorHAnsi" w:hAnsiTheme="minorHAnsi" w:cstheme="minorHAnsi"/>
                <w:sz w:val="22"/>
                <w:szCs w:val="22"/>
                <w:lang w:val="en-GB"/>
              </w:rPr>
              <w:t xml:space="preserve"> the methodical field of physical education, and the acquisition of practical skills for teaching physical education at all age stages of preschool children and children in the first grade of basic school.</w:t>
            </w:r>
          </w:p>
          <w:p w:rsidR="00D21B19" w:rsidRPr="00633978" w:rsidRDefault="00D21B19" w:rsidP="005C6943">
            <w:pPr>
              <w:pStyle w:val="Barvniseznampoudarek11"/>
              <w:ind w:left="0"/>
              <w:contextualSpacing w:val="0"/>
              <w:rPr>
                <w:rFonts w:asciiTheme="minorHAnsi" w:hAnsiTheme="minorHAnsi" w:cstheme="minorHAnsi"/>
                <w:sz w:val="22"/>
                <w:szCs w:val="22"/>
                <w:lang w:val="en-GB"/>
              </w:rPr>
            </w:pPr>
          </w:p>
          <w:p w:rsidR="00D21B19" w:rsidRPr="00633978" w:rsidRDefault="00D21B19" w:rsidP="005C6943">
            <w:pPr>
              <w:spacing w:after="0" w:line="240" w:lineRule="auto"/>
              <w:jc w:val="both"/>
              <w:rPr>
                <w:rFonts w:eastAsia="Calibri" w:cstheme="minorHAnsi"/>
                <w:color w:val="000000" w:themeColor="text1"/>
                <w:lang w:val="en-GB"/>
              </w:rPr>
            </w:pPr>
            <w:r w:rsidRPr="00633978">
              <w:rPr>
                <w:rFonts w:eastAsia="Calibri" w:cstheme="minorHAnsi"/>
                <w:color w:val="000000" w:themeColor="text1"/>
                <w:u w:val="single"/>
                <w:lang w:val="en-GB"/>
              </w:rPr>
              <w:t>Application</w:t>
            </w:r>
            <w:r w:rsidRPr="00633978">
              <w:rPr>
                <w:rFonts w:eastAsia="Calibri" w:cstheme="minorHAnsi"/>
                <w:color w:val="000000" w:themeColor="text1"/>
                <w:lang w:val="en-GB"/>
              </w:rPr>
              <w:t>:</w:t>
            </w:r>
          </w:p>
          <w:p w:rsidR="00D21B19" w:rsidRPr="00633978" w:rsidRDefault="00D21B19" w:rsidP="005C6943">
            <w:pPr>
              <w:pStyle w:val="Barvniseznampoudarek11"/>
              <w:ind w:left="0"/>
              <w:jc w:val="both"/>
              <w:rPr>
                <w:rFonts w:asciiTheme="minorHAnsi" w:hAnsiTheme="minorHAnsi" w:cstheme="minorHAnsi"/>
                <w:color w:val="000000" w:themeColor="text1"/>
                <w:sz w:val="22"/>
                <w:szCs w:val="22"/>
                <w:lang w:val="en-GB"/>
              </w:rPr>
            </w:pPr>
            <w:r w:rsidRPr="00633978">
              <w:rPr>
                <w:rFonts w:asciiTheme="minorHAnsi" w:hAnsiTheme="minorHAnsi" w:cstheme="minorHAnsi"/>
                <w:color w:val="000000" w:themeColor="text1"/>
                <w:sz w:val="22"/>
                <w:szCs w:val="22"/>
                <w:lang w:val="en-GB"/>
              </w:rPr>
              <w:t>The student:</w:t>
            </w:r>
          </w:p>
          <w:p w:rsidR="00D21B19" w:rsidRPr="00633978" w:rsidRDefault="00D21B19" w:rsidP="00D21B19">
            <w:pPr>
              <w:pStyle w:val="Barvniseznampoudarek11"/>
              <w:numPr>
                <w:ilvl w:val="0"/>
                <w:numId w:val="21"/>
              </w:numPr>
              <w:jc w:val="both"/>
              <w:rPr>
                <w:rFonts w:asciiTheme="minorHAnsi" w:hAnsiTheme="minorHAnsi" w:cstheme="minorHAnsi"/>
                <w:color w:val="000000" w:themeColor="text1"/>
                <w:sz w:val="22"/>
                <w:szCs w:val="22"/>
                <w:lang w:val="en-GB"/>
              </w:rPr>
            </w:pPr>
            <w:proofErr w:type="gramStart"/>
            <w:r w:rsidRPr="00633978">
              <w:rPr>
                <w:rFonts w:asciiTheme="minorHAnsi" w:hAnsiTheme="minorHAnsi" w:cstheme="minorHAnsi"/>
                <w:color w:val="000000" w:themeColor="text1"/>
                <w:sz w:val="22"/>
                <w:szCs w:val="22"/>
                <w:lang w:val="en-GB"/>
              </w:rPr>
              <w:t>is</w:t>
            </w:r>
            <w:proofErr w:type="gramEnd"/>
            <w:r w:rsidRPr="00633978">
              <w:rPr>
                <w:rFonts w:asciiTheme="minorHAnsi" w:hAnsiTheme="minorHAnsi" w:cstheme="minorHAnsi"/>
                <w:color w:val="000000" w:themeColor="text1"/>
                <w:sz w:val="22"/>
                <w:szCs w:val="22"/>
                <w:lang w:val="en-GB"/>
              </w:rPr>
              <w:t xml:space="preserve"> able to plan and sensibly adapt the activity range of movement for different ages of the child.</w:t>
            </w:r>
          </w:p>
          <w:p w:rsidR="00D21B19" w:rsidRPr="00633978" w:rsidRDefault="00D21B19" w:rsidP="005C6943">
            <w:pPr>
              <w:pStyle w:val="Barvniseznampoudarek11"/>
              <w:ind w:left="153"/>
              <w:jc w:val="both"/>
              <w:rPr>
                <w:rFonts w:asciiTheme="minorHAnsi" w:hAnsiTheme="minorHAnsi" w:cstheme="minorHAnsi"/>
                <w:color w:val="000000" w:themeColor="text1"/>
                <w:sz w:val="22"/>
                <w:szCs w:val="22"/>
                <w:lang w:val="en-GB"/>
              </w:rPr>
            </w:pPr>
          </w:p>
          <w:p w:rsidR="00D21B19" w:rsidRPr="00633978" w:rsidRDefault="00D21B19" w:rsidP="005C6943">
            <w:pPr>
              <w:spacing w:after="0" w:line="240" w:lineRule="auto"/>
              <w:jc w:val="both"/>
              <w:rPr>
                <w:rFonts w:eastAsia="Calibri" w:cstheme="minorHAnsi"/>
                <w:color w:val="000000" w:themeColor="text1"/>
                <w:lang w:val="en-GB"/>
              </w:rPr>
            </w:pPr>
            <w:r w:rsidRPr="00633978">
              <w:rPr>
                <w:rFonts w:eastAsia="Calibri" w:cstheme="minorHAnsi"/>
                <w:color w:val="000000" w:themeColor="text1"/>
                <w:u w:val="single"/>
                <w:lang w:val="en-GB"/>
              </w:rPr>
              <w:t>Reflection</w:t>
            </w:r>
            <w:r w:rsidRPr="00633978">
              <w:rPr>
                <w:rFonts w:eastAsia="Calibri" w:cstheme="minorHAnsi"/>
                <w:color w:val="000000" w:themeColor="text1"/>
                <w:lang w:val="en-GB"/>
              </w:rPr>
              <w:t>:</w:t>
            </w:r>
          </w:p>
          <w:p w:rsidR="00D21B19" w:rsidRPr="00633978" w:rsidRDefault="00D21B19" w:rsidP="005C6943">
            <w:pPr>
              <w:spacing w:after="0" w:line="240" w:lineRule="auto"/>
              <w:jc w:val="both"/>
              <w:rPr>
                <w:rFonts w:eastAsia="Calibri" w:cstheme="minorHAnsi"/>
                <w:color w:val="000000" w:themeColor="text1"/>
                <w:lang w:val="en-GB"/>
              </w:rPr>
            </w:pPr>
            <w:r w:rsidRPr="00633978">
              <w:rPr>
                <w:rFonts w:eastAsia="Calibri" w:cstheme="minorHAnsi"/>
                <w:color w:val="000000" w:themeColor="text1"/>
                <w:lang w:val="en-GB"/>
              </w:rPr>
              <w:t>The student:</w:t>
            </w:r>
          </w:p>
          <w:p w:rsidR="00D21B19" w:rsidRPr="00633978" w:rsidRDefault="00D21B19" w:rsidP="00D21B19">
            <w:pPr>
              <w:pStyle w:val="Odstavekseznama"/>
              <w:numPr>
                <w:ilvl w:val="0"/>
                <w:numId w:val="20"/>
              </w:numPr>
              <w:contextualSpacing/>
              <w:jc w:val="both"/>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is </w:t>
            </w:r>
            <w:proofErr w:type="spellStart"/>
            <w:r w:rsidRPr="00633978">
              <w:rPr>
                <w:rFonts w:asciiTheme="minorHAnsi" w:eastAsia="Calibri" w:hAnsiTheme="minorHAnsi" w:cstheme="minorHAnsi"/>
                <w:sz w:val="22"/>
                <w:szCs w:val="22"/>
              </w:rPr>
              <w:t>able</w:t>
            </w:r>
            <w:proofErr w:type="spellEnd"/>
            <w:r w:rsidRPr="00633978">
              <w:rPr>
                <w:rFonts w:asciiTheme="minorHAnsi" w:eastAsia="Calibri" w:hAnsiTheme="minorHAnsi" w:cstheme="minorHAnsi"/>
                <w:sz w:val="22"/>
                <w:szCs w:val="22"/>
              </w:rPr>
              <w:t xml:space="preserve"> to </w:t>
            </w:r>
            <w:proofErr w:type="spellStart"/>
            <w:r w:rsidRPr="00633978">
              <w:rPr>
                <w:rFonts w:asciiTheme="minorHAnsi" w:eastAsia="Calibri" w:hAnsiTheme="minorHAnsi" w:cstheme="minorHAnsi"/>
                <w:sz w:val="22"/>
                <w:szCs w:val="22"/>
              </w:rPr>
              <w:t>evaluate</w:t>
            </w:r>
            <w:proofErr w:type="spellEnd"/>
            <w:r w:rsidRPr="00633978">
              <w:rPr>
                <w:rFonts w:asciiTheme="minorHAnsi" w:eastAsia="Calibri" w:hAnsiTheme="minorHAnsi" w:cstheme="minorHAnsi"/>
                <w:sz w:val="22"/>
                <w:szCs w:val="22"/>
              </w:rPr>
              <w:t xml:space="preserve"> his/</w:t>
            </w:r>
            <w:proofErr w:type="spellStart"/>
            <w:r w:rsidRPr="00633978">
              <w:rPr>
                <w:rFonts w:asciiTheme="minorHAnsi" w:eastAsia="Calibri" w:hAnsiTheme="minorHAnsi" w:cstheme="minorHAnsi"/>
                <w:sz w:val="22"/>
                <w:szCs w:val="22"/>
              </w:rPr>
              <w:t>her</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own</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work</w:t>
            </w:r>
            <w:proofErr w:type="spellEnd"/>
            <w:r w:rsidRPr="00633978">
              <w:rPr>
                <w:rFonts w:asciiTheme="minorHAnsi" w:eastAsia="Calibri" w:hAnsiTheme="minorHAnsi" w:cstheme="minorHAnsi"/>
                <w:sz w:val="22"/>
                <w:szCs w:val="22"/>
              </w:rPr>
              <w:t xml:space="preserve"> in </w:t>
            </w:r>
            <w:proofErr w:type="spellStart"/>
            <w:r w:rsidRPr="00633978">
              <w:rPr>
                <w:rFonts w:asciiTheme="minorHAnsi" w:eastAsia="Calibri" w:hAnsiTheme="minorHAnsi" w:cstheme="minorHAnsi"/>
                <w:sz w:val="22"/>
                <w:szCs w:val="22"/>
              </w:rPr>
              <w:t>relation</w:t>
            </w:r>
            <w:proofErr w:type="spellEnd"/>
            <w:r w:rsidRPr="00633978">
              <w:rPr>
                <w:rFonts w:asciiTheme="minorHAnsi" w:eastAsia="Calibri" w:hAnsiTheme="minorHAnsi" w:cstheme="minorHAnsi"/>
                <w:sz w:val="22"/>
                <w:szCs w:val="22"/>
              </w:rPr>
              <w:t xml:space="preserve"> to </w:t>
            </w:r>
            <w:proofErr w:type="spellStart"/>
            <w:r w:rsidRPr="00633978">
              <w:rPr>
                <w:rFonts w:asciiTheme="minorHAnsi" w:eastAsia="Calibri" w:hAnsiTheme="minorHAnsi" w:cstheme="minorHAnsi"/>
                <w:sz w:val="22"/>
                <w:szCs w:val="22"/>
              </w:rPr>
              <w:t>the</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achievement</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of</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objectives</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and</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the</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children's</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performance</w:t>
            </w:r>
            <w:proofErr w:type="spellEnd"/>
            <w:r w:rsidRPr="00633978">
              <w:rPr>
                <w:rFonts w:asciiTheme="minorHAnsi" w:eastAsia="Calibri" w:hAnsiTheme="minorHAnsi" w:cstheme="minorHAnsi"/>
                <w:sz w:val="22"/>
                <w:szCs w:val="22"/>
              </w:rPr>
              <w:t>.</w:t>
            </w:r>
          </w:p>
          <w:p w:rsidR="00D21B19" w:rsidRPr="00633978" w:rsidRDefault="00D21B19" w:rsidP="00D21B19">
            <w:pPr>
              <w:pStyle w:val="Odstavekseznama"/>
              <w:numPr>
                <w:ilvl w:val="0"/>
                <w:numId w:val="20"/>
              </w:numPr>
              <w:contextualSpacing/>
              <w:jc w:val="both"/>
              <w:rPr>
                <w:rFonts w:asciiTheme="minorHAnsi" w:eastAsia="Calibri" w:hAnsiTheme="minorHAnsi" w:cstheme="minorHAnsi"/>
                <w:sz w:val="22"/>
                <w:szCs w:val="22"/>
              </w:rPr>
            </w:pPr>
            <w:r w:rsidRPr="00633978">
              <w:rPr>
                <w:rFonts w:asciiTheme="minorHAnsi" w:eastAsia="Calibri" w:hAnsiTheme="minorHAnsi" w:cstheme="minorHAnsi"/>
                <w:sz w:val="22"/>
                <w:szCs w:val="22"/>
              </w:rPr>
              <w:t xml:space="preserve">is </w:t>
            </w:r>
            <w:proofErr w:type="spellStart"/>
            <w:r w:rsidRPr="00633978">
              <w:rPr>
                <w:rFonts w:asciiTheme="minorHAnsi" w:eastAsia="Calibri" w:hAnsiTheme="minorHAnsi" w:cstheme="minorHAnsi"/>
                <w:sz w:val="22"/>
                <w:szCs w:val="22"/>
              </w:rPr>
              <w:t>able</w:t>
            </w:r>
            <w:proofErr w:type="spellEnd"/>
            <w:r w:rsidRPr="00633978">
              <w:rPr>
                <w:rFonts w:asciiTheme="minorHAnsi" w:eastAsia="Calibri" w:hAnsiTheme="minorHAnsi" w:cstheme="minorHAnsi"/>
                <w:sz w:val="22"/>
                <w:szCs w:val="22"/>
              </w:rPr>
              <w:t xml:space="preserve"> to </w:t>
            </w:r>
            <w:proofErr w:type="spellStart"/>
            <w:r w:rsidRPr="00633978">
              <w:rPr>
                <w:rFonts w:asciiTheme="minorHAnsi" w:eastAsia="Calibri" w:hAnsiTheme="minorHAnsi" w:cstheme="minorHAnsi"/>
                <w:sz w:val="22"/>
                <w:szCs w:val="22"/>
              </w:rPr>
              <w:t>justify</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professional</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behaviour</w:t>
            </w:r>
            <w:proofErr w:type="spellEnd"/>
            <w:r w:rsidRPr="00633978">
              <w:rPr>
                <w:rFonts w:asciiTheme="minorHAnsi" w:eastAsia="Calibri" w:hAnsiTheme="minorHAnsi" w:cstheme="minorHAnsi"/>
                <w:sz w:val="22"/>
                <w:szCs w:val="22"/>
              </w:rPr>
              <w:t xml:space="preserve"> on </w:t>
            </w:r>
            <w:proofErr w:type="spellStart"/>
            <w:r w:rsidRPr="00633978">
              <w:rPr>
                <w:rFonts w:asciiTheme="minorHAnsi" w:eastAsia="Calibri" w:hAnsiTheme="minorHAnsi" w:cstheme="minorHAnsi"/>
                <w:sz w:val="22"/>
                <w:szCs w:val="22"/>
              </w:rPr>
              <w:t>the</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basis</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of</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current</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theoretical</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background</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and</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practical</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work</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with</w:t>
            </w:r>
            <w:proofErr w:type="spellEnd"/>
            <w:r w:rsidRPr="00633978">
              <w:rPr>
                <w:rFonts w:asciiTheme="minorHAnsi" w:eastAsia="Calibri" w:hAnsiTheme="minorHAnsi" w:cstheme="minorHAnsi"/>
                <w:sz w:val="22"/>
                <w:szCs w:val="22"/>
              </w:rPr>
              <w:t xml:space="preserve"> </w:t>
            </w:r>
            <w:proofErr w:type="spellStart"/>
            <w:r w:rsidRPr="00633978">
              <w:rPr>
                <w:rFonts w:asciiTheme="minorHAnsi" w:eastAsia="Calibri" w:hAnsiTheme="minorHAnsi" w:cstheme="minorHAnsi"/>
                <w:sz w:val="22"/>
                <w:szCs w:val="22"/>
              </w:rPr>
              <w:t>children</w:t>
            </w:r>
            <w:proofErr w:type="spellEnd"/>
            <w:r w:rsidRPr="00633978">
              <w:rPr>
                <w:rFonts w:asciiTheme="minorHAnsi" w:eastAsia="Calibri" w:hAnsiTheme="minorHAnsi" w:cstheme="minorHAnsi"/>
                <w:sz w:val="22"/>
                <w:szCs w:val="22"/>
              </w:rPr>
              <w:t>.</w:t>
            </w:r>
          </w:p>
          <w:p w:rsidR="00D21B19" w:rsidRPr="00633978" w:rsidRDefault="00D21B19" w:rsidP="005C6943">
            <w:pPr>
              <w:pStyle w:val="Barvniseznampoudarek11"/>
              <w:ind w:left="0"/>
              <w:contextualSpacing w:val="0"/>
              <w:rPr>
                <w:rFonts w:asciiTheme="minorHAnsi" w:hAnsiTheme="minorHAnsi" w:cstheme="minorHAnsi"/>
                <w:sz w:val="22"/>
                <w:szCs w:val="22"/>
                <w:lang w:val="en-GB"/>
              </w:rPr>
            </w:pPr>
          </w:p>
        </w:tc>
      </w:tr>
      <w:tr w:rsidR="00D21B19" w:rsidRPr="00633978" w:rsidTr="005C6943">
        <w:trPr>
          <w:trHeight w:val="96"/>
        </w:trPr>
        <w:tc>
          <w:tcPr>
            <w:tcW w:w="5032" w:type="dxa"/>
            <w:gridSpan w:val="3"/>
            <w:tcBorders>
              <w:top w:val="nil"/>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b/>
              </w:rPr>
            </w:pPr>
          </w:p>
        </w:tc>
        <w:tc>
          <w:tcPr>
            <w:tcW w:w="4516" w:type="dxa"/>
            <w:gridSpan w:val="2"/>
            <w:tcBorders>
              <w:top w:val="nil"/>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p>
        </w:tc>
      </w:tr>
      <w:tr w:rsidR="00D21B19" w:rsidRPr="00633978" w:rsidTr="005C6943">
        <w:tc>
          <w:tcPr>
            <w:tcW w:w="5032" w:type="dxa"/>
            <w:gridSpan w:val="3"/>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bCs/>
              </w:rPr>
            </w:pPr>
            <w:r w:rsidRPr="00633978">
              <w:rPr>
                <w:rFonts w:cstheme="minorHAnsi"/>
                <w:b/>
                <w:bCs/>
              </w:rPr>
              <w:t>Metode poučevanja in učenja*:</w:t>
            </w:r>
          </w:p>
        </w:tc>
        <w:tc>
          <w:tcPr>
            <w:tcW w:w="142" w:type="dxa"/>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
        </w:tc>
        <w:tc>
          <w:tcPr>
            <w:tcW w:w="4516" w:type="dxa"/>
            <w:gridSpan w:val="2"/>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bCs/>
              </w:rPr>
            </w:pPr>
            <w:proofErr w:type="spellStart"/>
            <w:r w:rsidRPr="00633978">
              <w:rPr>
                <w:rFonts w:cstheme="minorHAnsi"/>
                <w:b/>
                <w:bCs/>
              </w:rPr>
              <w:t>Learning</w:t>
            </w:r>
            <w:proofErr w:type="spellEnd"/>
            <w:r w:rsidRPr="00633978">
              <w:rPr>
                <w:rFonts w:cstheme="minorHAnsi"/>
                <w:b/>
                <w:bCs/>
              </w:rPr>
              <w:t xml:space="preserve"> </w:t>
            </w:r>
            <w:proofErr w:type="spellStart"/>
            <w:r w:rsidRPr="00633978">
              <w:rPr>
                <w:rFonts w:cstheme="minorHAnsi"/>
                <w:b/>
                <w:bCs/>
              </w:rPr>
              <w:t>and</w:t>
            </w:r>
            <w:proofErr w:type="spellEnd"/>
            <w:r w:rsidRPr="00633978">
              <w:rPr>
                <w:rFonts w:cstheme="minorHAnsi"/>
                <w:b/>
                <w:bCs/>
              </w:rPr>
              <w:t xml:space="preserve"> </w:t>
            </w:r>
            <w:proofErr w:type="spellStart"/>
            <w:r w:rsidRPr="00633978">
              <w:rPr>
                <w:rFonts w:cstheme="minorHAnsi"/>
                <w:b/>
                <w:bCs/>
              </w:rPr>
              <w:t>teaching</w:t>
            </w:r>
            <w:proofErr w:type="spellEnd"/>
            <w:r w:rsidRPr="00633978">
              <w:rPr>
                <w:rFonts w:cstheme="minorHAnsi"/>
                <w:b/>
                <w:bCs/>
              </w:rPr>
              <w:t xml:space="preserve"> </w:t>
            </w:r>
            <w:proofErr w:type="spellStart"/>
            <w:r w:rsidRPr="00633978">
              <w:rPr>
                <w:rFonts w:cstheme="minorHAnsi"/>
                <w:b/>
                <w:bCs/>
              </w:rPr>
              <w:t>methods</w:t>
            </w:r>
            <w:proofErr w:type="spellEnd"/>
            <w:r w:rsidRPr="00633978">
              <w:rPr>
                <w:rFonts w:cstheme="minorHAnsi"/>
                <w:b/>
                <w:bCs/>
              </w:rPr>
              <w:t>*:</w:t>
            </w:r>
          </w:p>
        </w:tc>
      </w:tr>
      <w:tr w:rsidR="00D21B19" w:rsidRPr="00633978" w:rsidTr="005C6943">
        <w:trPr>
          <w:trHeight w:val="860"/>
        </w:trPr>
        <w:tc>
          <w:tcPr>
            <w:tcW w:w="5032" w:type="dxa"/>
            <w:gridSpan w:val="3"/>
            <w:tcBorders>
              <w:top w:val="single" w:sz="4" w:space="0" w:color="auto"/>
              <w:left w:val="single" w:sz="4" w:space="0" w:color="auto"/>
              <w:bottom w:val="single" w:sz="4" w:space="0" w:color="auto"/>
              <w:right w:val="single" w:sz="4" w:space="0" w:color="auto"/>
            </w:tcBorders>
          </w:tcPr>
          <w:p w:rsidR="00D21B19" w:rsidRPr="00633978" w:rsidRDefault="00D21B19" w:rsidP="00D21B19">
            <w:pPr>
              <w:numPr>
                <w:ilvl w:val="0"/>
                <w:numId w:val="2"/>
              </w:numPr>
              <w:tabs>
                <w:tab w:val="num" w:pos="567"/>
              </w:tabs>
              <w:spacing w:after="0" w:line="240" w:lineRule="auto"/>
              <w:ind w:left="471" w:hanging="187"/>
              <w:rPr>
                <w:rFonts w:cstheme="minorHAnsi"/>
              </w:rPr>
            </w:pPr>
            <w:r w:rsidRPr="00633978">
              <w:rPr>
                <w:rFonts w:cstheme="minorHAnsi"/>
                <w:bCs/>
              </w:rPr>
              <w:t>predavanja,</w:t>
            </w:r>
          </w:p>
          <w:p w:rsidR="00D21B19" w:rsidRPr="00633978" w:rsidRDefault="00D21B19" w:rsidP="00D21B19">
            <w:pPr>
              <w:numPr>
                <w:ilvl w:val="0"/>
                <w:numId w:val="2"/>
              </w:numPr>
              <w:tabs>
                <w:tab w:val="num" w:pos="567"/>
              </w:tabs>
              <w:spacing w:after="0" w:line="240" w:lineRule="auto"/>
              <w:ind w:left="471" w:hanging="187"/>
              <w:rPr>
                <w:rFonts w:cstheme="minorHAnsi"/>
              </w:rPr>
            </w:pPr>
            <w:r w:rsidRPr="00633978">
              <w:rPr>
                <w:rFonts w:cstheme="minorHAnsi"/>
                <w:bCs/>
              </w:rPr>
              <w:t>vaje,</w:t>
            </w:r>
          </w:p>
          <w:p w:rsidR="00D21B19" w:rsidRPr="00633978" w:rsidRDefault="00D21B19" w:rsidP="00D21B19">
            <w:pPr>
              <w:numPr>
                <w:ilvl w:val="0"/>
                <w:numId w:val="2"/>
              </w:numPr>
              <w:tabs>
                <w:tab w:val="num" w:pos="567"/>
              </w:tabs>
              <w:spacing w:after="0" w:line="240" w:lineRule="auto"/>
              <w:ind w:left="471" w:hanging="187"/>
              <w:rPr>
                <w:rFonts w:cstheme="minorHAnsi"/>
              </w:rPr>
            </w:pPr>
            <w:r w:rsidRPr="00633978">
              <w:rPr>
                <w:rFonts w:cstheme="minorHAnsi"/>
                <w:bCs/>
              </w:rPr>
              <w:t>integrirana praksa v vrtcih.</w:t>
            </w:r>
          </w:p>
          <w:p w:rsidR="00D21B19" w:rsidRPr="00633978" w:rsidRDefault="00D21B19" w:rsidP="005C6943">
            <w:pPr>
              <w:tabs>
                <w:tab w:val="num" w:pos="567"/>
              </w:tabs>
              <w:spacing w:after="0" w:line="240" w:lineRule="auto"/>
              <w:rPr>
                <w:rFonts w:cstheme="minorHAnsi"/>
                <w:bCs/>
              </w:rPr>
            </w:pPr>
          </w:p>
          <w:p w:rsidR="00D21B19" w:rsidRPr="00633978" w:rsidRDefault="00D21B19" w:rsidP="005C6943">
            <w:pPr>
              <w:tabs>
                <w:tab w:val="num" w:pos="567"/>
              </w:tabs>
              <w:spacing w:after="0" w:line="240" w:lineRule="auto"/>
              <w:rPr>
                <w:rFonts w:cstheme="minorHAnsi"/>
                <w:bCs/>
              </w:rPr>
            </w:pPr>
            <w:r w:rsidRPr="00633978">
              <w:rPr>
                <w:rFonts w:cstheme="minorHAnsi"/>
                <w:bCs/>
              </w:rPr>
              <w:t xml:space="preserve">Oblike dela: </w:t>
            </w:r>
            <w:r w:rsidRPr="00633978">
              <w:rPr>
                <w:rFonts w:cstheme="minorHAnsi"/>
              </w:rPr>
              <w:t>v manjših skupinah.</w:t>
            </w:r>
          </w:p>
          <w:p w:rsidR="00D21B19" w:rsidRPr="00633978" w:rsidRDefault="00D21B19" w:rsidP="005C6943">
            <w:pPr>
              <w:pStyle w:val="Odstavekseznama"/>
              <w:rPr>
                <w:rFonts w:asciiTheme="minorHAnsi" w:hAnsiTheme="minorHAnsi" w:cstheme="minorHAnsi"/>
                <w:sz w:val="22"/>
                <w:szCs w:val="22"/>
              </w:rPr>
            </w:pPr>
          </w:p>
          <w:p w:rsidR="00D21B19" w:rsidRPr="00633978" w:rsidRDefault="00D21B19" w:rsidP="005C6943">
            <w:pPr>
              <w:spacing w:after="0" w:line="240" w:lineRule="auto"/>
              <w:rPr>
                <w:rFonts w:eastAsia="Calibri" w:cstheme="minorHAnsi"/>
              </w:rPr>
            </w:pPr>
            <w:r w:rsidRPr="00633978">
              <w:rPr>
                <w:rFonts w:cstheme="minorHAnsi"/>
              </w:rPr>
              <w:t>*</w:t>
            </w:r>
            <w:r w:rsidRPr="00633978">
              <w:rPr>
                <w:rFonts w:eastAsia="Calibri" w:cstheme="minorHAnsi"/>
                <w:lang w:val="sl"/>
              </w:rPr>
              <w:t xml:space="preserve"> Z vključevanjem  digitalne tehnologije.</w:t>
            </w:r>
          </w:p>
          <w:p w:rsidR="00D21B19" w:rsidRPr="00633978" w:rsidRDefault="00D21B19" w:rsidP="005C6943">
            <w:pPr>
              <w:spacing w:after="0" w:line="240" w:lineRule="auto"/>
              <w:rPr>
                <w:rFonts w:cstheme="minorHAnsi"/>
              </w:rPr>
            </w:pPr>
          </w:p>
        </w:tc>
        <w:tc>
          <w:tcPr>
            <w:tcW w:w="142" w:type="dxa"/>
            <w:tcBorders>
              <w:top w:val="nil"/>
              <w:left w:val="single" w:sz="4" w:space="0" w:color="auto"/>
              <w:bottom w:val="nil"/>
              <w:right w:val="single" w:sz="4" w:space="0" w:color="auto"/>
            </w:tcBorders>
          </w:tcPr>
          <w:p w:rsidR="00D21B19" w:rsidRPr="00633978" w:rsidRDefault="00D21B19" w:rsidP="005C6943">
            <w:pPr>
              <w:spacing w:after="0" w:line="240" w:lineRule="auto"/>
              <w:rPr>
                <w:rFonts w:cstheme="minorHAnsi"/>
              </w:rPr>
            </w:pPr>
          </w:p>
        </w:tc>
        <w:tc>
          <w:tcPr>
            <w:tcW w:w="4516" w:type="dxa"/>
            <w:gridSpan w:val="2"/>
            <w:tcBorders>
              <w:top w:val="single" w:sz="4" w:space="0" w:color="auto"/>
              <w:left w:val="single" w:sz="4" w:space="0" w:color="auto"/>
              <w:bottom w:val="single" w:sz="4" w:space="0" w:color="auto"/>
              <w:right w:val="single" w:sz="4" w:space="0" w:color="auto"/>
            </w:tcBorders>
          </w:tcPr>
          <w:p w:rsidR="00D21B19" w:rsidRPr="00633978" w:rsidRDefault="00D21B19" w:rsidP="00D21B19">
            <w:pPr>
              <w:pStyle w:val="Barvniseznampoudarek11"/>
              <w:numPr>
                <w:ilvl w:val="0"/>
                <w:numId w:val="12"/>
              </w:numPr>
              <w:contextualSpacing w:val="0"/>
              <w:rPr>
                <w:rFonts w:asciiTheme="minorHAnsi" w:hAnsiTheme="minorHAnsi" w:cstheme="minorHAnsi"/>
                <w:sz w:val="22"/>
                <w:szCs w:val="22"/>
                <w:lang w:val="en-GB"/>
              </w:rPr>
            </w:pPr>
            <w:r w:rsidRPr="00633978">
              <w:rPr>
                <w:rFonts w:asciiTheme="minorHAnsi" w:hAnsiTheme="minorHAnsi" w:cstheme="minorHAnsi"/>
                <w:sz w:val="22"/>
                <w:szCs w:val="22"/>
                <w:lang w:val="en-GB"/>
              </w:rPr>
              <w:t>lectures,</w:t>
            </w:r>
          </w:p>
          <w:p w:rsidR="00D21B19" w:rsidRPr="00633978" w:rsidRDefault="00D21B19" w:rsidP="00D21B19">
            <w:pPr>
              <w:pStyle w:val="Barvniseznampoudarek11"/>
              <w:numPr>
                <w:ilvl w:val="0"/>
                <w:numId w:val="12"/>
              </w:numPr>
              <w:contextualSpacing w:val="0"/>
              <w:rPr>
                <w:rFonts w:asciiTheme="minorHAnsi" w:hAnsiTheme="minorHAnsi" w:cstheme="minorHAnsi"/>
                <w:sz w:val="22"/>
                <w:szCs w:val="22"/>
                <w:lang w:val="en-GB"/>
              </w:rPr>
            </w:pPr>
            <w:r w:rsidRPr="00633978">
              <w:rPr>
                <w:rFonts w:asciiTheme="minorHAnsi" w:hAnsiTheme="minorHAnsi" w:cstheme="minorHAnsi"/>
                <w:sz w:val="22"/>
                <w:szCs w:val="22"/>
                <w:lang w:val="en-GB"/>
              </w:rPr>
              <w:t>exercises,</w:t>
            </w:r>
          </w:p>
          <w:p w:rsidR="00D21B19" w:rsidRPr="00633978" w:rsidRDefault="00D21B19" w:rsidP="00D21B19">
            <w:pPr>
              <w:pStyle w:val="Barvniseznampoudarek11"/>
              <w:numPr>
                <w:ilvl w:val="0"/>
                <w:numId w:val="12"/>
              </w:numPr>
              <w:contextualSpacing w:val="0"/>
              <w:rPr>
                <w:rFonts w:asciiTheme="minorHAnsi" w:hAnsiTheme="minorHAnsi" w:cstheme="minorHAnsi"/>
                <w:sz w:val="22"/>
                <w:szCs w:val="22"/>
                <w:lang w:val="en-GB"/>
              </w:rPr>
            </w:pPr>
            <w:proofErr w:type="gramStart"/>
            <w:r w:rsidRPr="00633978">
              <w:rPr>
                <w:rFonts w:asciiTheme="minorHAnsi" w:hAnsiTheme="minorHAnsi" w:cstheme="minorHAnsi"/>
                <w:sz w:val="22"/>
                <w:szCs w:val="22"/>
                <w:lang w:val="en-GB"/>
              </w:rPr>
              <w:t>integrated</w:t>
            </w:r>
            <w:proofErr w:type="gramEnd"/>
            <w:r w:rsidRPr="00633978">
              <w:rPr>
                <w:rFonts w:asciiTheme="minorHAnsi" w:hAnsiTheme="minorHAnsi" w:cstheme="minorHAnsi"/>
                <w:sz w:val="22"/>
                <w:szCs w:val="22"/>
                <w:lang w:val="en-GB"/>
              </w:rPr>
              <w:t xml:space="preserve"> teaching practice in preschools.</w:t>
            </w:r>
          </w:p>
          <w:p w:rsidR="00D21B19" w:rsidRPr="00633978" w:rsidRDefault="00D21B19" w:rsidP="005C6943">
            <w:pPr>
              <w:pStyle w:val="Barvniseznampoudarek11"/>
              <w:contextualSpacing w:val="0"/>
              <w:rPr>
                <w:rFonts w:asciiTheme="minorHAnsi" w:hAnsiTheme="minorHAnsi" w:cstheme="minorHAnsi"/>
                <w:sz w:val="22"/>
                <w:szCs w:val="22"/>
                <w:lang w:val="en-GB"/>
              </w:rPr>
            </w:pPr>
          </w:p>
          <w:p w:rsidR="00D21B19" w:rsidRPr="00633978" w:rsidRDefault="00D21B19" w:rsidP="005C6943">
            <w:pPr>
              <w:pStyle w:val="Barvniseznampoudarek11"/>
              <w:ind w:left="0"/>
              <w:rPr>
                <w:rFonts w:asciiTheme="minorHAnsi" w:hAnsiTheme="minorHAnsi" w:cstheme="minorHAnsi"/>
                <w:sz w:val="22"/>
                <w:szCs w:val="22"/>
                <w:lang w:val="en-GB"/>
              </w:rPr>
            </w:pPr>
            <w:r w:rsidRPr="00633978">
              <w:rPr>
                <w:rFonts w:asciiTheme="minorHAnsi" w:hAnsiTheme="minorHAnsi" w:cstheme="minorHAnsi"/>
                <w:sz w:val="22"/>
                <w:szCs w:val="22"/>
                <w:lang w:val="en-GB"/>
              </w:rPr>
              <w:t>Forms of work: in small groups.</w:t>
            </w:r>
          </w:p>
          <w:p w:rsidR="00D21B19" w:rsidRPr="00633978" w:rsidRDefault="00D21B19" w:rsidP="005C6943">
            <w:pPr>
              <w:pStyle w:val="Barvniseznampoudarek11"/>
              <w:ind w:left="0"/>
              <w:rPr>
                <w:rFonts w:asciiTheme="minorHAnsi" w:hAnsiTheme="minorHAnsi" w:cstheme="minorHAnsi"/>
                <w:sz w:val="22"/>
                <w:szCs w:val="22"/>
                <w:lang w:val="en-GB"/>
              </w:rPr>
            </w:pPr>
          </w:p>
          <w:p w:rsidR="00D21B19" w:rsidRPr="00633978" w:rsidRDefault="00D21B19" w:rsidP="005C6943">
            <w:pPr>
              <w:pStyle w:val="Barvniseznampoudarek11"/>
              <w:ind w:left="0"/>
              <w:rPr>
                <w:rFonts w:asciiTheme="minorHAnsi" w:hAnsiTheme="minorHAnsi" w:cstheme="minorHAnsi"/>
                <w:sz w:val="22"/>
                <w:szCs w:val="22"/>
                <w:lang w:val="en-GB"/>
              </w:rPr>
            </w:pPr>
            <w:r w:rsidRPr="00633978">
              <w:rPr>
                <w:rFonts w:asciiTheme="minorHAnsi" w:hAnsiTheme="minorHAnsi" w:cstheme="minorHAnsi"/>
                <w:sz w:val="22"/>
                <w:szCs w:val="22"/>
                <w:lang w:val="en-GB"/>
              </w:rPr>
              <w:t>*</w:t>
            </w:r>
            <w:r w:rsidRPr="00633978">
              <w:rPr>
                <w:rFonts w:asciiTheme="minorHAnsi" w:hAnsiTheme="minorHAnsi" w:cstheme="minorHAnsi"/>
                <w:sz w:val="22"/>
                <w:szCs w:val="22"/>
                <w:lang w:val="sl"/>
              </w:rPr>
              <w:t xml:space="preserve"> </w:t>
            </w:r>
            <w:proofErr w:type="spellStart"/>
            <w:r w:rsidRPr="00633978">
              <w:rPr>
                <w:rFonts w:asciiTheme="minorHAnsi" w:hAnsiTheme="minorHAnsi" w:cstheme="minorHAnsi"/>
                <w:sz w:val="22"/>
                <w:szCs w:val="22"/>
                <w:lang w:val="sl"/>
              </w:rPr>
              <w:t>Also</w:t>
            </w:r>
            <w:proofErr w:type="spellEnd"/>
            <w:r w:rsidRPr="00633978">
              <w:rPr>
                <w:rFonts w:asciiTheme="minorHAnsi" w:hAnsiTheme="minorHAnsi" w:cstheme="minorHAnsi"/>
                <w:sz w:val="22"/>
                <w:szCs w:val="22"/>
                <w:lang w:val="sl"/>
              </w:rPr>
              <w:t xml:space="preserve"> </w:t>
            </w:r>
            <w:proofErr w:type="spellStart"/>
            <w:r w:rsidRPr="00633978">
              <w:rPr>
                <w:rFonts w:asciiTheme="minorHAnsi" w:hAnsiTheme="minorHAnsi" w:cstheme="minorHAnsi"/>
                <w:sz w:val="22"/>
                <w:szCs w:val="22"/>
                <w:lang w:val="sl"/>
              </w:rPr>
              <w:t>using</w:t>
            </w:r>
            <w:proofErr w:type="spellEnd"/>
            <w:r w:rsidRPr="00633978">
              <w:rPr>
                <w:rFonts w:asciiTheme="minorHAnsi" w:hAnsiTheme="minorHAnsi" w:cstheme="minorHAnsi"/>
                <w:sz w:val="22"/>
                <w:szCs w:val="22"/>
                <w:lang w:val="sl"/>
              </w:rPr>
              <w:t xml:space="preserve"> </w:t>
            </w:r>
            <w:proofErr w:type="spellStart"/>
            <w:r w:rsidRPr="00633978">
              <w:rPr>
                <w:rFonts w:asciiTheme="minorHAnsi" w:hAnsiTheme="minorHAnsi" w:cstheme="minorHAnsi"/>
                <w:sz w:val="22"/>
                <w:szCs w:val="22"/>
                <w:lang w:val="sl"/>
              </w:rPr>
              <w:t>digital</w:t>
            </w:r>
            <w:proofErr w:type="spellEnd"/>
            <w:r w:rsidRPr="00633978">
              <w:rPr>
                <w:rFonts w:asciiTheme="minorHAnsi" w:hAnsiTheme="minorHAnsi" w:cstheme="minorHAnsi"/>
                <w:sz w:val="22"/>
                <w:szCs w:val="22"/>
                <w:lang w:val="sl"/>
              </w:rPr>
              <w:t xml:space="preserve"> </w:t>
            </w:r>
            <w:proofErr w:type="spellStart"/>
            <w:r w:rsidRPr="00633978">
              <w:rPr>
                <w:rFonts w:asciiTheme="minorHAnsi" w:hAnsiTheme="minorHAnsi" w:cstheme="minorHAnsi"/>
                <w:sz w:val="22"/>
                <w:szCs w:val="22"/>
                <w:lang w:val="sl"/>
              </w:rPr>
              <w:t>technology</w:t>
            </w:r>
            <w:proofErr w:type="spellEnd"/>
            <w:r w:rsidRPr="00633978">
              <w:rPr>
                <w:rFonts w:asciiTheme="minorHAnsi" w:hAnsiTheme="minorHAnsi" w:cstheme="minorHAnsi"/>
                <w:sz w:val="22"/>
                <w:szCs w:val="22"/>
                <w:lang w:val="sl"/>
              </w:rPr>
              <w:t>.</w:t>
            </w:r>
          </w:p>
        </w:tc>
      </w:tr>
      <w:tr w:rsidR="00D21B19" w:rsidRPr="00633978" w:rsidTr="005C6943">
        <w:tc>
          <w:tcPr>
            <w:tcW w:w="4020" w:type="dxa"/>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rPr>
              <w:t>Načini ocenjevanja:</w:t>
            </w:r>
          </w:p>
        </w:tc>
        <w:tc>
          <w:tcPr>
            <w:tcW w:w="1844" w:type="dxa"/>
            <w:gridSpan w:val="4"/>
            <w:tcBorders>
              <w:top w:val="nil"/>
              <w:left w:val="nil"/>
              <w:bottom w:val="single" w:sz="4" w:space="0" w:color="auto"/>
              <w:right w:val="nil"/>
            </w:tcBorders>
          </w:tcPr>
          <w:p w:rsidR="00D21B19" w:rsidRPr="00633978" w:rsidRDefault="00D21B19" w:rsidP="005C6943">
            <w:pPr>
              <w:spacing w:after="0" w:line="240" w:lineRule="auto"/>
              <w:rPr>
                <w:rFonts w:cstheme="minorHAnsi"/>
              </w:rPr>
            </w:pPr>
            <w:r w:rsidRPr="00633978">
              <w:rPr>
                <w:rFonts w:cstheme="minorHAnsi"/>
              </w:rPr>
              <w:t>Delež (v %) /</w:t>
            </w:r>
          </w:p>
          <w:p w:rsidR="00D21B19" w:rsidRPr="00633978" w:rsidRDefault="00D21B19" w:rsidP="005C6943">
            <w:pPr>
              <w:spacing w:after="0" w:line="240" w:lineRule="auto"/>
              <w:rPr>
                <w:rFonts w:cstheme="minorHAnsi"/>
                <w:b/>
              </w:rPr>
            </w:pPr>
            <w:proofErr w:type="spellStart"/>
            <w:r w:rsidRPr="00633978">
              <w:rPr>
                <w:rFonts w:cstheme="minorHAnsi"/>
              </w:rPr>
              <w:t>Weight</w:t>
            </w:r>
            <w:proofErr w:type="spellEnd"/>
            <w:r w:rsidRPr="00633978">
              <w:rPr>
                <w:rFonts w:cstheme="minorHAnsi"/>
              </w:rPr>
              <w:t xml:space="preserve"> (in %)</w:t>
            </w:r>
          </w:p>
        </w:tc>
        <w:tc>
          <w:tcPr>
            <w:tcW w:w="3826" w:type="dxa"/>
            <w:tcBorders>
              <w:top w:val="nil"/>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proofErr w:type="spellStart"/>
            <w:r w:rsidRPr="00633978">
              <w:rPr>
                <w:rFonts w:cstheme="minorHAnsi"/>
                <w:b/>
              </w:rPr>
              <w:t>Assessment</w:t>
            </w:r>
            <w:proofErr w:type="spellEnd"/>
            <w:r w:rsidRPr="00633978">
              <w:rPr>
                <w:rFonts w:cstheme="minorHAnsi"/>
                <w:b/>
              </w:rPr>
              <w:t>:</w:t>
            </w:r>
          </w:p>
        </w:tc>
      </w:tr>
      <w:tr w:rsidR="00D21B19" w:rsidRPr="00633978" w:rsidTr="005C6943">
        <w:trPr>
          <w:trHeight w:val="1104"/>
        </w:trPr>
        <w:tc>
          <w:tcPr>
            <w:tcW w:w="4020" w:type="dxa"/>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r w:rsidRPr="00633978">
              <w:rPr>
                <w:rFonts w:cstheme="minorHAnsi"/>
              </w:rPr>
              <w:t>Način (pisni izpit, ustno izpraševanje, naloge, projekt):</w:t>
            </w:r>
          </w:p>
          <w:p w:rsidR="00D21B19" w:rsidRPr="00633978" w:rsidRDefault="00D21B19" w:rsidP="005C6943">
            <w:pPr>
              <w:spacing w:after="0" w:line="240" w:lineRule="auto"/>
              <w:rPr>
                <w:rFonts w:cstheme="minorHAnsi"/>
              </w:rPr>
            </w:pPr>
          </w:p>
          <w:p w:rsidR="00D21B19" w:rsidRPr="00633978" w:rsidRDefault="00D21B19" w:rsidP="005C6943">
            <w:pPr>
              <w:spacing w:after="0" w:line="240" w:lineRule="auto"/>
              <w:rPr>
                <w:rFonts w:cstheme="minorHAnsi"/>
              </w:rPr>
            </w:pPr>
            <w:r w:rsidRPr="00633978">
              <w:rPr>
                <w:rFonts w:cstheme="minorHAnsi"/>
              </w:rPr>
              <w:t>Pogoji za pristop k izpitu so vsaj 90 % prisotnost na vajah in seminarjih ter opravljen nastop v okviru integrirane prakse.</w:t>
            </w:r>
          </w:p>
          <w:p w:rsidR="00D21B19" w:rsidRPr="00633978" w:rsidRDefault="00D21B19" w:rsidP="005C6943">
            <w:pPr>
              <w:spacing w:after="0" w:line="240" w:lineRule="auto"/>
              <w:rPr>
                <w:rFonts w:cstheme="minorHAnsi"/>
              </w:rPr>
            </w:pPr>
          </w:p>
          <w:p w:rsidR="00D21B19" w:rsidRPr="00633978" w:rsidRDefault="00D21B19" w:rsidP="00D21B19">
            <w:pPr>
              <w:numPr>
                <w:ilvl w:val="0"/>
                <w:numId w:val="17"/>
              </w:numPr>
              <w:spacing w:after="0" w:line="240" w:lineRule="auto"/>
              <w:rPr>
                <w:rFonts w:cstheme="minorHAnsi"/>
              </w:rPr>
            </w:pPr>
            <w:r w:rsidRPr="00633978">
              <w:rPr>
                <w:rFonts w:cstheme="minorHAnsi"/>
              </w:rPr>
              <w:t>teoretičen pisni ali ustni izpit,</w:t>
            </w:r>
          </w:p>
          <w:p w:rsidR="00D21B19" w:rsidRPr="00633978" w:rsidRDefault="00D21B19" w:rsidP="00D21B19">
            <w:pPr>
              <w:numPr>
                <w:ilvl w:val="0"/>
                <w:numId w:val="17"/>
              </w:numPr>
              <w:spacing w:after="0" w:line="240" w:lineRule="auto"/>
              <w:rPr>
                <w:rFonts w:cstheme="minorHAnsi"/>
              </w:rPr>
            </w:pPr>
            <w:r w:rsidRPr="00633978">
              <w:rPr>
                <w:rFonts w:cstheme="minorHAnsi"/>
              </w:rPr>
              <w:t>seminarji.</w:t>
            </w:r>
          </w:p>
        </w:tc>
        <w:tc>
          <w:tcPr>
            <w:tcW w:w="1844" w:type="dxa"/>
            <w:gridSpan w:val="4"/>
            <w:tcBorders>
              <w:top w:val="single" w:sz="4" w:space="0" w:color="auto"/>
              <w:left w:val="single" w:sz="4" w:space="0" w:color="auto"/>
              <w:bottom w:val="single" w:sz="4" w:space="0" w:color="auto"/>
              <w:right w:val="single" w:sz="4" w:space="0" w:color="auto"/>
            </w:tcBorders>
            <w:vAlign w:val="bottom"/>
          </w:tcPr>
          <w:p w:rsidR="00D21B19" w:rsidRPr="00633978" w:rsidRDefault="00D21B19" w:rsidP="005C6943">
            <w:pPr>
              <w:spacing w:after="0" w:line="240" w:lineRule="auto"/>
              <w:jc w:val="center"/>
              <w:rPr>
                <w:rFonts w:cstheme="minorHAnsi"/>
              </w:rPr>
            </w:pPr>
            <w:r w:rsidRPr="00633978">
              <w:rPr>
                <w:rFonts w:cstheme="minorHAnsi"/>
              </w:rPr>
              <w:t>60 %</w:t>
            </w:r>
          </w:p>
          <w:p w:rsidR="00D21B19" w:rsidRPr="00633978" w:rsidRDefault="00D21B19" w:rsidP="005C6943">
            <w:pPr>
              <w:spacing w:after="0" w:line="240" w:lineRule="auto"/>
              <w:jc w:val="center"/>
              <w:rPr>
                <w:rFonts w:cstheme="minorHAnsi"/>
              </w:rPr>
            </w:pPr>
            <w:r w:rsidRPr="00633978">
              <w:rPr>
                <w:rFonts w:cstheme="minorHAnsi"/>
              </w:rPr>
              <w:t>40 %</w:t>
            </w:r>
          </w:p>
          <w:p w:rsidR="00D21B19" w:rsidRPr="00633978" w:rsidRDefault="00D21B19" w:rsidP="005C6943">
            <w:pPr>
              <w:spacing w:after="0" w:line="240" w:lineRule="auto"/>
              <w:jc w:val="center"/>
              <w:rPr>
                <w:rFonts w:cstheme="minorHAnsi"/>
              </w:rPr>
            </w:pPr>
          </w:p>
          <w:p w:rsidR="00D21B19" w:rsidRPr="00633978" w:rsidRDefault="00D21B19" w:rsidP="005C6943">
            <w:pPr>
              <w:spacing w:after="0" w:line="240" w:lineRule="auto"/>
              <w:jc w:val="center"/>
              <w:rPr>
                <w:rFonts w:cstheme="minorHAnsi"/>
              </w:rPr>
            </w:pPr>
          </w:p>
        </w:tc>
        <w:tc>
          <w:tcPr>
            <w:tcW w:w="3826" w:type="dxa"/>
            <w:tcBorders>
              <w:top w:val="single" w:sz="4" w:space="0" w:color="auto"/>
              <w:left w:val="single" w:sz="4" w:space="0" w:color="auto"/>
              <w:bottom w:val="single" w:sz="4" w:space="0" w:color="auto"/>
              <w:right w:val="single" w:sz="4" w:space="0" w:color="auto"/>
            </w:tcBorders>
          </w:tcPr>
          <w:p w:rsidR="00D21B19" w:rsidRPr="00633978" w:rsidRDefault="00D21B19" w:rsidP="005C6943">
            <w:pPr>
              <w:spacing w:after="0" w:line="240" w:lineRule="auto"/>
              <w:rPr>
                <w:rFonts w:cstheme="minorHAnsi"/>
              </w:rPr>
            </w:pPr>
            <w:proofErr w:type="spellStart"/>
            <w:r w:rsidRPr="00633978">
              <w:rPr>
                <w:rFonts w:cstheme="minorHAnsi"/>
              </w:rPr>
              <w:t>Type</w:t>
            </w:r>
            <w:proofErr w:type="spellEnd"/>
            <w:r w:rsidRPr="00633978">
              <w:rPr>
                <w:rFonts w:cstheme="minorHAnsi"/>
              </w:rPr>
              <w:t xml:space="preserve"> (</w:t>
            </w:r>
            <w:proofErr w:type="spellStart"/>
            <w:r w:rsidRPr="00633978">
              <w:rPr>
                <w:rFonts w:cstheme="minorHAnsi"/>
              </w:rPr>
              <w:t>examination</w:t>
            </w:r>
            <w:proofErr w:type="spellEnd"/>
            <w:r w:rsidRPr="00633978">
              <w:rPr>
                <w:rFonts w:cstheme="minorHAnsi"/>
              </w:rPr>
              <w:t xml:space="preserve">, oral, </w:t>
            </w:r>
            <w:proofErr w:type="spellStart"/>
            <w:r w:rsidRPr="00633978">
              <w:rPr>
                <w:rFonts w:cstheme="minorHAnsi"/>
              </w:rPr>
              <w:t>coursework</w:t>
            </w:r>
            <w:proofErr w:type="spellEnd"/>
            <w:r w:rsidRPr="00633978">
              <w:rPr>
                <w:rFonts w:cstheme="minorHAnsi"/>
              </w:rPr>
              <w:t xml:space="preserve">, </w:t>
            </w:r>
            <w:proofErr w:type="spellStart"/>
            <w:r w:rsidRPr="00633978">
              <w:rPr>
                <w:rFonts w:cstheme="minorHAnsi"/>
              </w:rPr>
              <w:t>project</w:t>
            </w:r>
            <w:proofErr w:type="spellEnd"/>
            <w:r w:rsidRPr="00633978">
              <w:rPr>
                <w:rFonts w:cstheme="minorHAnsi"/>
              </w:rPr>
              <w:t>):</w:t>
            </w:r>
          </w:p>
          <w:p w:rsidR="00D21B19" w:rsidRPr="00633978" w:rsidRDefault="00D21B19" w:rsidP="005C6943">
            <w:pPr>
              <w:spacing w:after="0" w:line="240" w:lineRule="auto"/>
              <w:rPr>
                <w:rFonts w:cstheme="minorHAnsi"/>
              </w:rPr>
            </w:pPr>
          </w:p>
          <w:p w:rsidR="00D21B19" w:rsidRPr="00633978" w:rsidRDefault="00D21B19" w:rsidP="005C6943">
            <w:pPr>
              <w:spacing w:after="0" w:line="240" w:lineRule="auto"/>
              <w:rPr>
                <w:rFonts w:cstheme="minorHAnsi"/>
              </w:rPr>
            </w:pPr>
            <w:proofErr w:type="spellStart"/>
            <w:r w:rsidRPr="00633978">
              <w:rPr>
                <w:rFonts w:cstheme="minorHAnsi"/>
              </w:rPr>
              <w:t>Prerequsite</w:t>
            </w:r>
            <w:proofErr w:type="spellEnd"/>
            <w:r w:rsidRPr="00633978">
              <w:rPr>
                <w:rFonts w:cstheme="minorHAnsi"/>
              </w:rPr>
              <w:t xml:space="preserve"> </w:t>
            </w:r>
            <w:proofErr w:type="spellStart"/>
            <w:r w:rsidRPr="00633978">
              <w:rPr>
                <w:rFonts w:cstheme="minorHAnsi"/>
              </w:rPr>
              <w:t>for</w:t>
            </w:r>
            <w:proofErr w:type="spellEnd"/>
            <w:r w:rsidRPr="00633978">
              <w:rPr>
                <w:rFonts w:cstheme="minorHAnsi"/>
              </w:rPr>
              <w:t xml:space="preserve"> </w:t>
            </w:r>
            <w:proofErr w:type="spellStart"/>
            <w:r w:rsidRPr="00633978">
              <w:rPr>
                <w:rFonts w:cstheme="minorHAnsi"/>
              </w:rPr>
              <w:t>admission</w:t>
            </w:r>
            <w:proofErr w:type="spellEnd"/>
            <w:r w:rsidRPr="00633978">
              <w:rPr>
                <w:rFonts w:cstheme="minorHAnsi"/>
              </w:rPr>
              <w:t xml:space="preserve"> to </w:t>
            </w:r>
            <w:proofErr w:type="spellStart"/>
            <w:r w:rsidRPr="00633978">
              <w:rPr>
                <w:rFonts w:cstheme="minorHAnsi"/>
              </w:rPr>
              <w:t>examination</w:t>
            </w:r>
            <w:proofErr w:type="spellEnd"/>
            <w:r w:rsidRPr="00633978">
              <w:rPr>
                <w:rFonts w:cstheme="minorHAnsi"/>
              </w:rPr>
              <w:t xml:space="preserve"> is at </w:t>
            </w:r>
            <w:proofErr w:type="spellStart"/>
            <w:r w:rsidRPr="00633978">
              <w:rPr>
                <w:rFonts w:cstheme="minorHAnsi"/>
              </w:rPr>
              <w:t>least</w:t>
            </w:r>
            <w:proofErr w:type="spellEnd"/>
            <w:r w:rsidRPr="00633978">
              <w:rPr>
                <w:rFonts w:cstheme="minorHAnsi"/>
              </w:rPr>
              <w:t xml:space="preserve"> 90 % </w:t>
            </w:r>
            <w:proofErr w:type="spellStart"/>
            <w:r w:rsidRPr="00633978">
              <w:rPr>
                <w:rFonts w:cstheme="minorHAnsi"/>
              </w:rPr>
              <w:t>attendance</w:t>
            </w:r>
            <w:proofErr w:type="spellEnd"/>
            <w:r w:rsidRPr="00633978">
              <w:rPr>
                <w:rFonts w:cstheme="minorHAnsi"/>
              </w:rPr>
              <w:t xml:space="preserve"> in </w:t>
            </w:r>
            <w:proofErr w:type="spellStart"/>
            <w:r w:rsidRPr="00633978">
              <w:rPr>
                <w:rFonts w:cstheme="minorHAnsi"/>
              </w:rPr>
              <w:t>exercises</w:t>
            </w:r>
            <w:proofErr w:type="spellEnd"/>
            <w:r w:rsidRPr="00633978">
              <w:rPr>
                <w:rFonts w:cstheme="minorHAnsi"/>
              </w:rPr>
              <w:t xml:space="preserve">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seminars</w:t>
            </w:r>
            <w:proofErr w:type="spellEnd"/>
            <w:r w:rsidRPr="00633978">
              <w:rPr>
                <w:rFonts w:cstheme="minorHAnsi"/>
              </w:rPr>
              <w:t xml:space="preserve"> </w:t>
            </w:r>
            <w:proofErr w:type="spellStart"/>
            <w:r w:rsidRPr="00633978">
              <w:rPr>
                <w:rFonts w:cstheme="minorHAnsi"/>
              </w:rPr>
              <w:t>and</w:t>
            </w:r>
            <w:proofErr w:type="spellEnd"/>
            <w:r w:rsidRPr="00633978">
              <w:rPr>
                <w:rFonts w:cstheme="minorHAnsi"/>
              </w:rPr>
              <w:t xml:space="preserve"> </w:t>
            </w:r>
            <w:proofErr w:type="spellStart"/>
            <w:r w:rsidRPr="00633978">
              <w:rPr>
                <w:rFonts w:cstheme="minorHAnsi"/>
              </w:rPr>
              <w:t>concluded</w:t>
            </w:r>
            <w:proofErr w:type="spellEnd"/>
            <w:r w:rsidRPr="00633978">
              <w:rPr>
                <w:rFonts w:cstheme="minorHAnsi"/>
              </w:rPr>
              <w:t xml:space="preserve"> </w:t>
            </w:r>
            <w:proofErr w:type="spellStart"/>
            <w:r w:rsidRPr="00633978">
              <w:rPr>
                <w:rFonts w:cstheme="minorHAnsi"/>
              </w:rPr>
              <w:t>teaching</w:t>
            </w:r>
            <w:proofErr w:type="spellEnd"/>
            <w:r w:rsidRPr="00633978">
              <w:rPr>
                <w:rFonts w:cstheme="minorHAnsi"/>
              </w:rPr>
              <w:t xml:space="preserve"> </w:t>
            </w:r>
            <w:proofErr w:type="spellStart"/>
            <w:r w:rsidRPr="00633978">
              <w:rPr>
                <w:rFonts w:cstheme="minorHAnsi"/>
              </w:rPr>
              <w:t>performance</w:t>
            </w:r>
            <w:proofErr w:type="spellEnd"/>
            <w:r w:rsidRPr="00633978">
              <w:rPr>
                <w:rFonts w:cstheme="minorHAnsi"/>
              </w:rPr>
              <w:t xml:space="preserve"> in </w:t>
            </w:r>
            <w:proofErr w:type="spellStart"/>
            <w:r w:rsidRPr="00633978">
              <w:rPr>
                <w:rFonts w:cstheme="minorHAnsi"/>
              </w:rPr>
              <w:t>the</w:t>
            </w:r>
            <w:proofErr w:type="spellEnd"/>
            <w:r w:rsidRPr="00633978">
              <w:rPr>
                <w:rFonts w:cstheme="minorHAnsi"/>
              </w:rPr>
              <w:t xml:space="preserve"> </w:t>
            </w:r>
            <w:proofErr w:type="spellStart"/>
            <w:r w:rsidRPr="00633978">
              <w:rPr>
                <w:rFonts w:cstheme="minorHAnsi"/>
              </w:rPr>
              <w:t>framework</w:t>
            </w:r>
            <w:proofErr w:type="spellEnd"/>
            <w:r w:rsidRPr="00633978">
              <w:rPr>
                <w:rFonts w:cstheme="minorHAnsi"/>
              </w:rPr>
              <w:t xml:space="preserve"> </w:t>
            </w:r>
            <w:proofErr w:type="spellStart"/>
            <w:r w:rsidRPr="00633978">
              <w:rPr>
                <w:rFonts w:cstheme="minorHAnsi"/>
              </w:rPr>
              <w:t>of</w:t>
            </w:r>
            <w:proofErr w:type="spellEnd"/>
            <w:r w:rsidRPr="00633978">
              <w:rPr>
                <w:rFonts w:cstheme="minorHAnsi"/>
              </w:rPr>
              <w:t xml:space="preserve"> </w:t>
            </w:r>
            <w:proofErr w:type="spellStart"/>
            <w:r w:rsidRPr="00633978">
              <w:rPr>
                <w:rFonts w:cstheme="minorHAnsi"/>
              </w:rPr>
              <w:t>integrated</w:t>
            </w:r>
            <w:proofErr w:type="spellEnd"/>
            <w:r w:rsidRPr="00633978">
              <w:rPr>
                <w:rFonts w:cstheme="minorHAnsi"/>
              </w:rPr>
              <w:t xml:space="preserve"> </w:t>
            </w:r>
            <w:proofErr w:type="spellStart"/>
            <w:r w:rsidRPr="00633978">
              <w:rPr>
                <w:rFonts w:cstheme="minorHAnsi"/>
              </w:rPr>
              <w:t>teaching</w:t>
            </w:r>
            <w:proofErr w:type="spellEnd"/>
            <w:r w:rsidRPr="00633978">
              <w:rPr>
                <w:rFonts w:cstheme="minorHAnsi"/>
              </w:rPr>
              <w:t xml:space="preserve"> </w:t>
            </w:r>
            <w:proofErr w:type="spellStart"/>
            <w:r w:rsidRPr="00633978">
              <w:rPr>
                <w:rFonts w:cstheme="minorHAnsi"/>
              </w:rPr>
              <w:t>practice</w:t>
            </w:r>
            <w:proofErr w:type="spellEnd"/>
            <w:r w:rsidRPr="00633978">
              <w:rPr>
                <w:rFonts w:cstheme="minorHAnsi"/>
              </w:rPr>
              <w:t>.</w:t>
            </w:r>
          </w:p>
          <w:p w:rsidR="00D21B19" w:rsidRPr="00633978" w:rsidRDefault="00D21B19" w:rsidP="005C6943">
            <w:pPr>
              <w:spacing w:after="0" w:line="240" w:lineRule="auto"/>
              <w:rPr>
                <w:rFonts w:cstheme="minorHAnsi"/>
              </w:rPr>
            </w:pPr>
          </w:p>
          <w:p w:rsidR="00D21B19" w:rsidRPr="00633978" w:rsidRDefault="00D21B19" w:rsidP="00D21B19">
            <w:pPr>
              <w:pStyle w:val="Barvniseznampoudarek11"/>
              <w:numPr>
                <w:ilvl w:val="0"/>
                <w:numId w:val="13"/>
              </w:numPr>
              <w:contextualSpacing w:val="0"/>
              <w:rPr>
                <w:rFonts w:asciiTheme="minorHAnsi" w:hAnsiTheme="minorHAnsi" w:cstheme="minorHAnsi"/>
                <w:sz w:val="22"/>
                <w:szCs w:val="22"/>
              </w:rPr>
            </w:pPr>
            <w:proofErr w:type="spellStart"/>
            <w:r w:rsidRPr="00633978">
              <w:rPr>
                <w:rFonts w:asciiTheme="minorHAnsi" w:hAnsiTheme="minorHAnsi" w:cstheme="minorHAnsi"/>
                <w:sz w:val="22"/>
                <w:szCs w:val="22"/>
              </w:rPr>
              <w:t>theoretical</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written</w:t>
            </w:r>
            <w:proofErr w:type="spellEnd"/>
            <w:r w:rsidRPr="00633978">
              <w:rPr>
                <w:rFonts w:asciiTheme="minorHAnsi" w:hAnsiTheme="minorHAnsi" w:cstheme="minorHAnsi"/>
                <w:sz w:val="22"/>
                <w:szCs w:val="22"/>
              </w:rPr>
              <w:t xml:space="preserve"> </w:t>
            </w:r>
            <w:proofErr w:type="spellStart"/>
            <w:r w:rsidRPr="00633978">
              <w:rPr>
                <w:rFonts w:asciiTheme="minorHAnsi" w:hAnsiTheme="minorHAnsi" w:cstheme="minorHAnsi"/>
                <w:sz w:val="22"/>
                <w:szCs w:val="22"/>
              </w:rPr>
              <w:t>or</w:t>
            </w:r>
            <w:proofErr w:type="spellEnd"/>
            <w:r w:rsidRPr="00633978">
              <w:rPr>
                <w:rFonts w:asciiTheme="minorHAnsi" w:hAnsiTheme="minorHAnsi" w:cstheme="minorHAnsi"/>
                <w:sz w:val="22"/>
                <w:szCs w:val="22"/>
              </w:rPr>
              <w:t xml:space="preserve"> oral </w:t>
            </w:r>
            <w:proofErr w:type="spellStart"/>
            <w:r w:rsidRPr="00633978">
              <w:rPr>
                <w:rFonts w:asciiTheme="minorHAnsi" w:hAnsiTheme="minorHAnsi" w:cstheme="minorHAnsi"/>
                <w:sz w:val="22"/>
                <w:szCs w:val="22"/>
              </w:rPr>
              <w:t>exam</w:t>
            </w:r>
            <w:proofErr w:type="spellEnd"/>
            <w:r w:rsidRPr="00633978">
              <w:rPr>
                <w:rFonts w:asciiTheme="minorHAnsi" w:hAnsiTheme="minorHAnsi" w:cstheme="minorHAnsi"/>
                <w:sz w:val="22"/>
                <w:szCs w:val="22"/>
              </w:rPr>
              <w:t>,</w:t>
            </w:r>
          </w:p>
          <w:p w:rsidR="00D21B19" w:rsidRPr="00633978" w:rsidRDefault="00D21B19" w:rsidP="00D21B19">
            <w:pPr>
              <w:pStyle w:val="Barvniseznampoudarek11"/>
              <w:numPr>
                <w:ilvl w:val="0"/>
                <w:numId w:val="13"/>
              </w:numPr>
              <w:contextualSpacing w:val="0"/>
              <w:rPr>
                <w:rFonts w:asciiTheme="minorHAnsi" w:hAnsiTheme="minorHAnsi" w:cstheme="minorHAnsi"/>
                <w:sz w:val="22"/>
                <w:szCs w:val="22"/>
              </w:rPr>
            </w:pPr>
            <w:proofErr w:type="spellStart"/>
            <w:r w:rsidRPr="00633978">
              <w:rPr>
                <w:rFonts w:asciiTheme="minorHAnsi" w:hAnsiTheme="minorHAnsi" w:cstheme="minorHAnsi"/>
                <w:sz w:val="22"/>
                <w:szCs w:val="22"/>
              </w:rPr>
              <w:t>seminars</w:t>
            </w:r>
            <w:proofErr w:type="spellEnd"/>
            <w:r w:rsidRPr="00633978">
              <w:rPr>
                <w:rFonts w:asciiTheme="minorHAnsi" w:hAnsiTheme="minorHAnsi" w:cstheme="minorHAnsi"/>
                <w:sz w:val="22"/>
                <w:szCs w:val="22"/>
              </w:rPr>
              <w:t>.</w:t>
            </w:r>
          </w:p>
        </w:tc>
      </w:tr>
      <w:tr w:rsidR="00D21B19" w:rsidRPr="00633978" w:rsidTr="005C6943">
        <w:tc>
          <w:tcPr>
            <w:tcW w:w="9690" w:type="dxa"/>
            <w:gridSpan w:val="6"/>
            <w:tcBorders>
              <w:top w:val="single" w:sz="4" w:space="0" w:color="auto"/>
              <w:left w:val="nil"/>
              <w:bottom w:val="single" w:sz="4" w:space="0" w:color="auto"/>
              <w:right w:val="nil"/>
            </w:tcBorders>
          </w:tcPr>
          <w:p w:rsidR="00D21B19" w:rsidRPr="00633978" w:rsidRDefault="00D21B19" w:rsidP="005C6943">
            <w:pPr>
              <w:spacing w:after="0" w:line="240" w:lineRule="auto"/>
              <w:rPr>
                <w:rFonts w:cstheme="minorHAnsi"/>
                <w:b/>
              </w:rPr>
            </w:pPr>
          </w:p>
          <w:p w:rsidR="00D21B19" w:rsidRPr="00633978" w:rsidRDefault="00D21B19" w:rsidP="005C6943">
            <w:pPr>
              <w:spacing w:after="0" w:line="240" w:lineRule="auto"/>
              <w:rPr>
                <w:rFonts w:cstheme="minorHAnsi"/>
                <w:b/>
              </w:rPr>
            </w:pPr>
            <w:r w:rsidRPr="00633978">
              <w:rPr>
                <w:rFonts w:cstheme="minorHAnsi"/>
                <w:b/>
              </w:rPr>
              <w:t xml:space="preserve">Reference nosilca / </w:t>
            </w:r>
            <w:proofErr w:type="spellStart"/>
            <w:r w:rsidRPr="00633978">
              <w:rPr>
                <w:rFonts w:cstheme="minorHAnsi"/>
                <w:b/>
              </w:rPr>
              <w:t>Lecturer's</w:t>
            </w:r>
            <w:proofErr w:type="spellEnd"/>
            <w:r w:rsidRPr="00633978">
              <w:rPr>
                <w:rFonts w:cstheme="minorHAnsi"/>
                <w:b/>
              </w:rPr>
              <w:t xml:space="preserve"> </w:t>
            </w:r>
            <w:proofErr w:type="spellStart"/>
            <w:r w:rsidRPr="00633978">
              <w:rPr>
                <w:rFonts w:cstheme="minorHAnsi"/>
                <w:b/>
              </w:rPr>
              <w:t>references</w:t>
            </w:r>
            <w:proofErr w:type="spellEnd"/>
            <w:r w:rsidRPr="00633978">
              <w:rPr>
                <w:rFonts w:cstheme="minorHAnsi"/>
                <w:b/>
              </w:rPr>
              <w:t xml:space="preserve">: </w:t>
            </w:r>
          </w:p>
        </w:tc>
      </w:tr>
      <w:tr w:rsidR="00D21B19" w:rsidRPr="00633978" w:rsidTr="005C6943">
        <w:trPr>
          <w:trHeight w:val="552"/>
        </w:trPr>
        <w:tc>
          <w:tcPr>
            <w:tcW w:w="9690" w:type="dxa"/>
            <w:gridSpan w:val="6"/>
            <w:tcBorders>
              <w:top w:val="single" w:sz="4" w:space="0" w:color="auto"/>
              <w:left w:val="single" w:sz="4" w:space="0" w:color="auto"/>
              <w:bottom w:val="single" w:sz="4" w:space="0" w:color="auto"/>
              <w:right w:val="single" w:sz="4" w:space="0" w:color="auto"/>
            </w:tcBorders>
          </w:tcPr>
          <w:p w:rsidR="00D21B19" w:rsidRPr="00633978" w:rsidRDefault="00D21B19" w:rsidP="00D21B19">
            <w:pPr>
              <w:numPr>
                <w:ilvl w:val="0"/>
                <w:numId w:val="18"/>
              </w:numPr>
              <w:spacing w:after="0" w:line="240" w:lineRule="auto"/>
              <w:jc w:val="both"/>
              <w:rPr>
                <w:rFonts w:cstheme="minorHAnsi"/>
              </w:rPr>
            </w:pPr>
            <w:r w:rsidRPr="00633978">
              <w:rPr>
                <w:rFonts w:cstheme="minorHAnsi"/>
                <w:lang w:val="en"/>
              </w:rPr>
              <w:t xml:space="preserve">Jelovčan, G. in Volmut, T. (2021). </w:t>
            </w:r>
            <w:proofErr w:type="spellStart"/>
            <w:r w:rsidRPr="00633978">
              <w:rPr>
                <w:rFonts w:cstheme="minorHAnsi"/>
                <w:lang w:val="en"/>
              </w:rPr>
              <w:t>Spremljanje</w:t>
            </w:r>
            <w:proofErr w:type="spellEnd"/>
            <w:r w:rsidRPr="00633978">
              <w:rPr>
                <w:rFonts w:cstheme="minorHAnsi"/>
                <w:lang w:val="en"/>
              </w:rPr>
              <w:t xml:space="preserve"> </w:t>
            </w:r>
            <w:proofErr w:type="spellStart"/>
            <w:r w:rsidRPr="00633978">
              <w:rPr>
                <w:rFonts w:cstheme="minorHAnsi"/>
                <w:lang w:val="en"/>
              </w:rPr>
              <w:t>skladnosti</w:t>
            </w:r>
            <w:proofErr w:type="spellEnd"/>
            <w:r w:rsidRPr="00633978">
              <w:rPr>
                <w:rFonts w:cstheme="minorHAnsi"/>
                <w:lang w:val="en"/>
              </w:rPr>
              <w:t xml:space="preserve"> </w:t>
            </w:r>
            <w:proofErr w:type="spellStart"/>
            <w:r w:rsidRPr="00633978">
              <w:rPr>
                <w:rFonts w:cstheme="minorHAnsi"/>
                <w:lang w:val="en"/>
              </w:rPr>
              <w:t>izbranih</w:t>
            </w:r>
            <w:proofErr w:type="spellEnd"/>
            <w:r w:rsidRPr="00633978">
              <w:rPr>
                <w:rFonts w:cstheme="minorHAnsi"/>
                <w:lang w:val="en"/>
              </w:rPr>
              <w:t xml:space="preserve"> </w:t>
            </w:r>
            <w:proofErr w:type="spellStart"/>
            <w:r w:rsidRPr="00633978">
              <w:rPr>
                <w:rFonts w:cstheme="minorHAnsi"/>
                <w:lang w:val="en"/>
              </w:rPr>
              <w:t>elementarnih</w:t>
            </w:r>
            <w:proofErr w:type="spellEnd"/>
            <w:r w:rsidRPr="00633978">
              <w:rPr>
                <w:rFonts w:cstheme="minorHAnsi"/>
                <w:lang w:val="en"/>
              </w:rPr>
              <w:t xml:space="preserve"> </w:t>
            </w:r>
            <w:proofErr w:type="spellStart"/>
            <w:r w:rsidRPr="00633978">
              <w:rPr>
                <w:rFonts w:cstheme="minorHAnsi"/>
                <w:lang w:val="en"/>
              </w:rPr>
              <w:t>gibalnih</w:t>
            </w:r>
            <w:proofErr w:type="spellEnd"/>
            <w:r w:rsidRPr="00633978">
              <w:rPr>
                <w:rFonts w:cstheme="minorHAnsi"/>
                <w:lang w:val="en"/>
              </w:rPr>
              <w:t xml:space="preserve"> </w:t>
            </w:r>
            <w:proofErr w:type="spellStart"/>
            <w:r w:rsidRPr="00633978">
              <w:rPr>
                <w:rFonts w:cstheme="minorHAnsi"/>
                <w:lang w:val="en"/>
              </w:rPr>
              <w:t>vzorcev</w:t>
            </w:r>
            <w:proofErr w:type="spellEnd"/>
            <w:r w:rsidRPr="00633978">
              <w:rPr>
                <w:rFonts w:cstheme="minorHAnsi"/>
                <w:lang w:val="en"/>
              </w:rPr>
              <w:t xml:space="preserve"> </w:t>
            </w:r>
            <w:proofErr w:type="spellStart"/>
            <w:r w:rsidRPr="00633978">
              <w:rPr>
                <w:rFonts w:cstheme="minorHAnsi"/>
                <w:lang w:val="en"/>
              </w:rPr>
              <w:t>štiri</w:t>
            </w:r>
            <w:proofErr w:type="spellEnd"/>
            <w:r w:rsidRPr="00633978">
              <w:rPr>
                <w:rFonts w:cstheme="minorHAnsi"/>
                <w:lang w:val="en"/>
              </w:rPr>
              <w:t xml:space="preserve"> </w:t>
            </w:r>
            <w:proofErr w:type="spellStart"/>
            <w:r w:rsidRPr="00633978">
              <w:rPr>
                <w:rFonts w:cstheme="minorHAnsi"/>
                <w:lang w:val="en"/>
              </w:rPr>
              <w:t>letnih</w:t>
            </w:r>
            <w:proofErr w:type="spellEnd"/>
            <w:r w:rsidRPr="00633978">
              <w:rPr>
                <w:rFonts w:cstheme="minorHAnsi"/>
                <w:lang w:val="en"/>
              </w:rPr>
              <w:t xml:space="preserve"> </w:t>
            </w:r>
            <w:proofErr w:type="spellStart"/>
            <w:r w:rsidRPr="00633978">
              <w:rPr>
                <w:rFonts w:cstheme="minorHAnsi"/>
                <w:lang w:val="en"/>
              </w:rPr>
              <w:t>otrok</w:t>
            </w:r>
            <w:proofErr w:type="spellEnd"/>
            <w:r w:rsidRPr="00633978">
              <w:rPr>
                <w:rFonts w:cstheme="minorHAnsi"/>
                <w:lang w:val="en"/>
              </w:rPr>
              <w:t xml:space="preserve">. V S. </w:t>
            </w:r>
            <w:proofErr w:type="spellStart"/>
            <w:r w:rsidRPr="00633978">
              <w:rPr>
                <w:rFonts w:cstheme="minorHAnsi"/>
                <w:lang w:val="en"/>
              </w:rPr>
              <w:t>Pišot</w:t>
            </w:r>
            <w:proofErr w:type="spellEnd"/>
            <w:r w:rsidRPr="00633978">
              <w:rPr>
                <w:rFonts w:cstheme="minorHAnsi"/>
                <w:lang w:val="en"/>
              </w:rPr>
              <w:t xml:space="preserve"> in K. Teraž (</w:t>
            </w:r>
            <w:proofErr w:type="spellStart"/>
            <w:r w:rsidRPr="00633978">
              <w:rPr>
                <w:rFonts w:cstheme="minorHAnsi"/>
                <w:lang w:val="en"/>
              </w:rPr>
              <w:t>ur</w:t>
            </w:r>
            <w:proofErr w:type="spellEnd"/>
            <w:r w:rsidRPr="00633978">
              <w:rPr>
                <w:rFonts w:cstheme="minorHAnsi"/>
                <w:lang w:val="en"/>
              </w:rPr>
              <w:t xml:space="preserve">.), </w:t>
            </w:r>
            <w:proofErr w:type="spellStart"/>
            <w:r w:rsidRPr="00633978">
              <w:rPr>
                <w:rFonts w:cstheme="minorHAnsi"/>
                <w:lang w:val="en"/>
              </w:rPr>
              <w:t>Premagajmo</w:t>
            </w:r>
            <w:proofErr w:type="spellEnd"/>
            <w:r w:rsidRPr="00633978">
              <w:rPr>
                <w:rFonts w:cstheme="minorHAnsi"/>
                <w:lang w:val="en"/>
              </w:rPr>
              <w:t xml:space="preserve"> </w:t>
            </w:r>
            <w:proofErr w:type="spellStart"/>
            <w:r w:rsidRPr="00633978">
              <w:rPr>
                <w:rFonts w:cstheme="minorHAnsi"/>
                <w:lang w:val="en"/>
              </w:rPr>
              <w:t>posledice</w:t>
            </w:r>
            <w:proofErr w:type="spellEnd"/>
            <w:r w:rsidRPr="00633978">
              <w:rPr>
                <w:rFonts w:cstheme="minorHAnsi"/>
                <w:lang w:val="en"/>
              </w:rPr>
              <w:t xml:space="preserve"> </w:t>
            </w:r>
            <w:proofErr w:type="spellStart"/>
            <w:r w:rsidRPr="00633978">
              <w:rPr>
                <w:rFonts w:cstheme="minorHAnsi"/>
                <w:lang w:val="en"/>
              </w:rPr>
              <w:t>ukrepov</w:t>
            </w:r>
            <w:proofErr w:type="spellEnd"/>
            <w:r w:rsidRPr="00633978">
              <w:rPr>
                <w:rFonts w:cstheme="minorHAnsi"/>
                <w:lang w:val="en"/>
              </w:rPr>
              <w:t xml:space="preserve"> </w:t>
            </w:r>
            <w:proofErr w:type="spellStart"/>
            <w:r w:rsidRPr="00633978">
              <w:rPr>
                <w:rFonts w:cstheme="minorHAnsi"/>
                <w:lang w:val="en"/>
              </w:rPr>
              <w:t>omejitve</w:t>
            </w:r>
            <w:proofErr w:type="spellEnd"/>
            <w:r w:rsidRPr="00633978">
              <w:rPr>
                <w:rFonts w:cstheme="minorHAnsi"/>
                <w:lang w:val="en"/>
              </w:rPr>
              <w:t xml:space="preserve"> </w:t>
            </w:r>
            <w:proofErr w:type="spellStart"/>
            <w:r w:rsidRPr="00633978">
              <w:rPr>
                <w:rFonts w:cstheme="minorHAnsi"/>
                <w:lang w:val="en"/>
              </w:rPr>
              <w:t>gibanja</w:t>
            </w:r>
            <w:proofErr w:type="spellEnd"/>
            <w:r w:rsidRPr="00633978">
              <w:rPr>
                <w:rFonts w:cstheme="minorHAnsi"/>
                <w:lang w:val="en"/>
              </w:rPr>
              <w:t xml:space="preserve">: </w:t>
            </w:r>
            <w:proofErr w:type="spellStart"/>
            <w:r w:rsidRPr="00633978">
              <w:rPr>
                <w:rFonts w:cstheme="minorHAnsi"/>
                <w:lang w:val="en"/>
              </w:rPr>
              <w:t>zbornik</w:t>
            </w:r>
            <w:proofErr w:type="spellEnd"/>
            <w:r w:rsidRPr="00633978">
              <w:rPr>
                <w:rFonts w:cstheme="minorHAnsi"/>
                <w:lang w:val="en"/>
              </w:rPr>
              <w:t xml:space="preserve"> </w:t>
            </w:r>
            <w:proofErr w:type="spellStart"/>
            <w:r w:rsidRPr="00633978">
              <w:rPr>
                <w:rFonts w:cstheme="minorHAnsi"/>
                <w:lang w:val="en"/>
              </w:rPr>
              <w:t>povzetkov</w:t>
            </w:r>
            <w:proofErr w:type="spellEnd"/>
            <w:r w:rsidRPr="00633978">
              <w:rPr>
                <w:rFonts w:cstheme="minorHAnsi"/>
                <w:lang w:val="en"/>
              </w:rPr>
              <w:t xml:space="preserve">: 11. </w:t>
            </w:r>
            <w:proofErr w:type="spellStart"/>
            <w:r w:rsidRPr="00633978">
              <w:rPr>
                <w:rFonts w:cstheme="minorHAnsi"/>
                <w:lang w:val="en"/>
              </w:rPr>
              <w:t>Mednarodna</w:t>
            </w:r>
            <w:proofErr w:type="spellEnd"/>
            <w:r w:rsidRPr="00633978">
              <w:rPr>
                <w:rFonts w:cstheme="minorHAnsi"/>
                <w:lang w:val="en"/>
              </w:rPr>
              <w:t xml:space="preserve"> </w:t>
            </w:r>
            <w:proofErr w:type="spellStart"/>
            <w:r w:rsidRPr="00633978">
              <w:rPr>
                <w:rFonts w:cstheme="minorHAnsi"/>
                <w:lang w:val="en"/>
              </w:rPr>
              <w:t>znanstvena</w:t>
            </w:r>
            <w:proofErr w:type="spellEnd"/>
            <w:r w:rsidRPr="00633978">
              <w:rPr>
                <w:rFonts w:cstheme="minorHAnsi"/>
                <w:lang w:val="en"/>
              </w:rPr>
              <w:t xml:space="preserve"> in </w:t>
            </w:r>
            <w:proofErr w:type="spellStart"/>
            <w:r w:rsidRPr="00633978">
              <w:rPr>
                <w:rFonts w:cstheme="minorHAnsi"/>
                <w:lang w:val="en"/>
              </w:rPr>
              <w:t>strokovna</w:t>
            </w:r>
            <w:proofErr w:type="spellEnd"/>
            <w:r w:rsidRPr="00633978">
              <w:rPr>
                <w:rFonts w:cstheme="minorHAnsi"/>
                <w:lang w:val="en"/>
              </w:rPr>
              <w:t xml:space="preserve"> </w:t>
            </w:r>
            <w:proofErr w:type="spellStart"/>
            <w:r w:rsidRPr="00633978">
              <w:rPr>
                <w:rFonts w:cstheme="minorHAnsi"/>
                <w:lang w:val="en"/>
              </w:rPr>
              <w:t>konferenca</w:t>
            </w:r>
            <w:proofErr w:type="spellEnd"/>
            <w:r w:rsidRPr="00633978">
              <w:rPr>
                <w:rFonts w:cstheme="minorHAnsi"/>
                <w:lang w:val="en"/>
              </w:rPr>
              <w:t xml:space="preserve"> z </w:t>
            </w:r>
            <w:proofErr w:type="spellStart"/>
            <w:r w:rsidRPr="00633978">
              <w:rPr>
                <w:rFonts w:cstheme="minorHAnsi"/>
                <w:lang w:val="en"/>
              </w:rPr>
              <w:t>mednarodno</w:t>
            </w:r>
            <w:proofErr w:type="spellEnd"/>
            <w:r w:rsidRPr="00633978">
              <w:rPr>
                <w:rFonts w:cstheme="minorHAnsi"/>
                <w:lang w:val="en"/>
              </w:rPr>
              <w:t xml:space="preserve"> </w:t>
            </w:r>
            <w:proofErr w:type="spellStart"/>
            <w:r w:rsidRPr="00633978">
              <w:rPr>
                <w:rFonts w:cstheme="minorHAnsi"/>
                <w:lang w:val="en"/>
              </w:rPr>
              <w:t>udeležbo</w:t>
            </w:r>
            <w:proofErr w:type="spellEnd"/>
            <w:r w:rsidRPr="00633978">
              <w:rPr>
                <w:rFonts w:cstheme="minorHAnsi"/>
                <w:lang w:val="en"/>
              </w:rPr>
              <w:t xml:space="preserve"> "</w:t>
            </w:r>
            <w:proofErr w:type="spellStart"/>
            <w:r w:rsidRPr="00633978">
              <w:rPr>
                <w:rFonts w:cstheme="minorHAnsi"/>
                <w:lang w:val="en"/>
              </w:rPr>
              <w:t>Otrok</w:t>
            </w:r>
            <w:proofErr w:type="spellEnd"/>
            <w:r w:rsidRPr="00633978">
              <w:rPr>
                <w:rFonts w:cstheme="minorHAnsi"/>
                <w:lang w:val="en"/>
              </w:rPr>
              <w:t xml:space="preserve"> v </w:t>
            </w:r>
            <w:proofErr w:type="spellStart"/>
            <w:r w:rsidRPr="00633978">
              <w:rPr>
                <w:rFonts w:cstheme="minorHAnsi"/>
                <w:lang w:val="en"/>
              </w:rPr>
              <w:t>gibanju</w:t>
            </w:r>
            <w:proofErr w:type="spellEnd"/>
            <w:r w:rsidRPr="00633978">
              <w:rPr>
                <w:rFonts w:cstheme="minorHAnsi"/>
                <w:lang w:val="en"/>
              </w:rPr>
              <w:t xml:space="preserve">" (str. 221−222). Koper: </w:t>
            </w:r>
            <w:proofErr w:type="spellStart"/>
            <w:r w:rsidRPr="00633978">
              <w:rPr>
                <w:rFonts w:cstheme="minorHAnsi"/>
                <w:lang w:val="en"/>
              </w:rPr>
              <w:t>Znanstveno-raziskovalno</w:t>
            </w:r>
            <w:proofErr w:type="spellEnd"/>
            <w:r w:rsidRPr="00633978">
              <w:rPr>
                <w:rFonts w:cstheme="minorHAnsi"/>
                <w:lang w:val="en"/>
              </w:rPr>
              <w:t xml:space="preserve"> </w:t>
            </w:r>
            <w:proofErr w:type="spellStart"/>
            <w:r w:rsidRPr="00633978">
              <w:rPr>
                <w:rFonts w:cstheme="minorHAnsi"/>
                <w:lang w:val="en"/>
              </w:rPr>
              <w:t>središče</w:t>
            </w:r>
            <w:proofErr w:type="spellEnd"/>
            <w:r w:rsidRPr="00633978">
              <w:rPr>
                <w:rFonts w:cstheme="minorHAnsi"/>
                <w:lang w:val="en"/>
              </w:rPr>
              <w:t>.</w:t>
            </w:r>
          </w:p>
          <w:p w:rsidR="00D21B19" w:rsidRPr="00633978" w:rsidRDefault="00D21B19" w:rsidP="00D21B19">
            <w:pPr>
              <w:numPr>
                <w:ilvl w:val="0"/>
                <w:numId w:val="18"/>
              </w:numPr>
              <w:spacing w:after="0" w:line="240" w:lineRule="auto"/>
              <w:jc w:val="both"/>
              <w:rPr>
                <w:rFonts w:cstheme="minorHAnsi"/>
              </w:rPr>
            </w:pPr>
            <w:r w:rsidRPr="00633978">
              <w:rPr>
                <w:rFonts w:cstheme="minorHAnsi"/>
              </w:rPr>
              <w:t xml:space="preserve">Volmut, T. (2019). Z merilnikom pospeška izmerjena gibalna aktivnost in gibalna neaktivnost otrok med prvim in tretjim letom starosti. V S. Čotar Konrad idr. (ur.), Vzgoja in izobraževanje predšolskih otrok prvega starostnega obdobja (str. 383−397). Koper: Založba Univerze na Primorskem. </w:t>
            </w:r>
          </w:p>
          <w:p w:rsidR="00D21B19" w:rsidRPr="00633978" w:rsidRDefault="00D21B19" w:rsidP="00D21B19">
            <w:pPr>
              <w:numPr>
                <w:ilvl w:val="0"/>
                <w:numId w:val="18"/>
              </w:numPr>
              <w:spacing w:after="0" w:line="240" w:lineRule="auto"/>
              <w:jc w:val="both"/>
              <w:rPr>
                <w:rFonts w:cstheme="minorHAnsi"/>
              </w:rPr>
            </w:pPr>
            <w:r w:rsidRPr="00633978">
              <w:rPr>
                <w:rFonts w:cstheme="minorHAnsi"/>
              </w:rPr>
              <w:t>Volmut, T. (2014). Z merilnikom pospeška izmerjena gibalna/športna aktivnost mlajših otrok in analiza izbranih intervencij: doktorska disertacija. Koper. https://share.upr.si/PEF/EDIPLOME/DOKTORSKE_DISERTACIJE/Volmut_Tadeja_2014.pdf.</w:t>
            </w:r>
            <w:r w:rsidRPr="00633978" w:rsidDel="004A72D3">
              <w:rPr>
                <w:rFonts w:cstheme="minorHAnsi"/>
              </w:rPr>
              <w:t xml:space="preserve"> </w:t>
            </w:r>
          </w:p>
          <w:p w:rsidR="00D21B19" w:rsidRPr="00633978" w:rsidRDefault="00D21B19" w:rsidP="005C6943">
            <w:pPr>
              <w:spacing w:after="0" w:line="240" w:lineRule="auto"/>
              <w:ind w:left="720"/>
              <w:jc w:val="both"/>
              <w:rPr>
                <w:rFonts w:cstheme="minorHAnsi"/>
              </w:rPr>
            </w:pPr>
          </w:p>
        </w:tc>
      </w:tr>
    </w:tbl>
    <w:p w:rsidR="00D21B19" w:rsidRDefault="00D21B19" w:rsidP="00D21B19">
      <w:pPr>
        <w:spacing w:after="0" w:line="240" w:lineRule="auto"/>
        <w:rPr>
          <w:rFonts w:cstheme="minorHAnsi"/>
          <w:color w:val="000000" w:themeColor="text1"/>
        </w:rPr>
      </w:pPr>
    </w:p>
    <w:p w:rsidR="00D21B19" w:rsidRDefault="00D21B19" w:rsidP="00D21B19">
      <w:pPr>
        <w:spacing w:after="0" w:line="240" w:lineRule="auto"/>
        <w:rPr>
          <w:rFonts w:cstheme="minorHAnsi"/>
          <w:color w:val="000000" w:themeColor="text1"/>
        </w:rPr>
      </w:pPr>
    </w:p>
    <w:p w:rsidR="00D21B19" w:rsidRPr="00633978" w:rsidRDefault="00D21B19" w:rsidP="00D21B19">
      <w:pPr>
        <w:spacing w:after="0" w:line="240" w:lineRule="auto"/>
        <w:rPr>
          <w:rFonts w:cstheme="minorHAnsi"/>
          <w:color w:val="000000" w:themeColor="text1"/>
        </w:rPr>
      </w:pPr>
    </w:p>
    <w:p w:rsidR="004A0E84" w:rsidRDefault="004A0E84">
      <w:bookmarkStart w:id="0" w:name="_GoBack"/>
      <w:bookmarkEnd w:id="0"/>
    </w:p>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7158D"/>
    <w:multiLevelType w:val="hybridMultilevel"/>
    <w:tmpl w:val="C9929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8652D6"/>
    <w:multiLevelType w:val="hybridMultilevel"/>
    <w:tmpl w:val="3D22C3E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295D1C56"/>
    <w:multiLevelType w:val="hybridMultilevel"/>
    <w:tmpl w:val="7F2A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98237E"/>
    <w:multiLevelType w:val="hybridMultilevel"/>
    <w:tmpl w:val="A7BC4E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38E1D85"/>
    <w:multiLevelType w:val="hybridMultilevel"/>
    <w:tmpl w:val="5B2E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9D4F72"/>
    <w:multiLevelType w:val="hybridMultilevel"/>
    <w:tmpl w:val="2968CD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3C712EF"/>
    <w:multiLevelType w:val="hybridMultilevel"/>
    <w:tmpl w:val="829E81CC"/>
    <w:lvl w:ilvl="0" w:tplc="04240001">
      <w:start w:val="1"/>
      <w:numFmt w:val="bullet"/>
      <w:lvlText w:val=""/>
      <w:lvlJc w:val="left"/>
      <w:pPr>
        <w:tabs>
          <w:tab w:val="num" w:pos="360"/>
        </w:tabs>
        <w:ind w:left="34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3247AD"/>
    <w:multiLevelType w:val="hybridMultilevel"/>
    <w:tmpl w:val="1932D3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864B74"/>
    <w:multiLevelType w:val="hybridMultilevel"/>
    <w:tmpl w:val="AB6E34E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 w15:restartNumberingAfterBreak="0">
    <w:nsid w:val="3AEA5C6D"/>
    <w:multiLevelType w:val="hybridMultilevel"/>
    <w:tmpl w:val="25F45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1F55FC"/>
    <w:multiLevelType w:val="hybridMultilevel"/>
    <w:tmpl w:val="CF742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2F0AEA"/>
    <w:multiLevelType w:val="hybridMultilevel"/>
    <w:tmpl w:val="124AFF82"/>
    <w:lvl w:ilvl="0" w:tplc="04240001">
      <w:start w:val="1"/>
      <w:numFmt w:val="bullet"/>
      <w:lvlText w:val=""/>
      <w:lvlJc w:val="left"/>
      <w:pPr>
        <w:ind w:left="717" w:hanging="360"/>
      </w:pPr>
      <w:rPr>
        <w:rFonts w:ascii="Symbol" w:hAnsi="Symbol" w:hint="default"/>
      </w:rPr>
    </w:lvl>
    <w:lvl w:ilvl="1" w:tplc="AC747F14">
      <w:numFmt w:val="bullet"/>
      <w:lvlText w:val="•"/>
      <w:lvlJc w:val="left"/>
      <w:pPr>
        <w:ind w:left="1782" w:hanging="705"/>
      </w:pPr>
      <w:rPr>
        <w:rFonts w:ascii="Arial" w:eastAsia="Times New Roman" w:hAnsi="Arial" w:cs="Arial"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2" w15:restartNumberingAfterBreak="0">
    <w:nsid w:val="56DE4552"/>
    <w:multiLevelType w:val="hybridMultilevel"/>
    <w:tmpl w:val="3D8A33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0D40B7"/>
    <w:multiLevelType w:val="hybridMultilevel"/>
    <w:tmpl w:val="2620E1C6"/>
    <w:lvl w:ilvl="0" w:tplc="0424000F">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4" w15:restartNumberingAfterBreak="0">
    <w:nsid w:val="6CD864E0"/>
    <w:multiLevelType w:val="hybridMultilevel"/>
    <w:tmpl w:val="854AD8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CDD37C6"/>
    <w:multiLevelType w:val="multilevel"/>
    <w:tmpl w:val="776C0CCA"/>
    <w:lvl w:ilvl="0">
      <w:start w:val="1"/>
      <w:numFmt w:val="bullet"/>
      <w:lvlText w:val=""/>
      <w:lvlJc w:val="left"/>
      <w:pPr>
        <w:tabs>
          <w:tab w:val="num" w:pos="720"/>
        </w:tabs>
        <w:ind w:left="700" w:hanging="340"/>
      </w:pPr>
      <w:rPr>
        <w:rFonts w:ascii="Symbol" w:hAnsi="Symbol" w:hint="default"/>
      </w:rPr>
    </w:lvl>
    <w:lvl w:ilvl="1">
      <w:start w:val="1"/>
      <w:numFmt w:val="bullet"/>
      <w:lvlText w:val=""/>
      <w:lvlJc w:val="left"/>
      <w:pPr>
        <w:tabs>
          <w:tab w:val="num" w:pos="276"/>
        </w:tabs>
        <w:ind w:left="276" w:hanging="397"/>
      </w:pPr>
      <w:rPr>
        <w:rFonts w:ascii="Symbol" w:hAnsi="Symbol" w:hint="default"/>
      </w:rPr>
    </w:lvl>
    <w:lvl w:ilvl="2">
      <w:start w:val="1"/>
      <w:numFmt w:val="bullet"/>
      <w:lvlText w:val=""/>
      <w:lvlJc w:val="left"/>
      <w:pPr>
        <w:tabs>
          <w:tab w:val="num" w:pos="12"/>
        </w:tabs>
        <w:ind w:left="-8" w:hanging="340"/>
      </w:pPr>
      <w:rPr>
        <w:rFonts w:ascii="Symbol" w:hAnsi="Symbol"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6CE256D7"/>
    <w:multiLevelType w:val="hybridMultilevel"/>
    <w:tmpl w:val="849AAA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F1960F1"/>
    <w:multiLevelType w:val="hybridMultilevel"/>
    <w:tmpl w:val="9C46C5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75AA5AE8"/>
    <w:multiLevelType w:val="hybridMultilevel"/>
    <w:tmpl w:val="6E6EE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8307F6"/>
    <w:multiLevelType w:val="hybridMultilevel"/>
    <w:tmpl w:val="3B129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BC46DFE"/>
    <w:multiLevelType w:val="hybridMultilevel"/>
    <w:tmpl w:val="EC60D3F8"/>
    <w:lvl w:ilvl="0" w:tplc="3B929CB2">
      <w:start w:val="1"/>
      <w:numFmt w:val="bullet"/>
      <w:lvlText w:val=""/>
      <w:lvlJc w:val="left"/>
      <w:pPr>
        <w:tabs>
          <w:tab w:val="num" w:pos="-545"/>
        </w:tabs>
        <w:ind w:left="-545" w:hanging="397"/>
      </w:pPr>
      <w:rPr>
        <w:rFonts w:ascii="Symbol" w:hAnsi="Symbol" w:hint="default"/>
      </w:rPr>
    </w:lvl>
    <w:lvl w:ilvl="1" w:tplc="04090003" w:tentative="1">
      <w:start w:val="1"/>
      <w:numFmt w:val="bullet"/>
      <w:lvlText w:val="o"/>
      <w:lvlJc w:val="left"/>
      <w:pPr>
        <w:tabs>
          <w:tab w:val="num" w:pos="498"/>
        </w:tabs>
        <w:ind w:left="498" w:hanging="360"/>
      </w:pPr>
      <w:rPr>
        <w:rFonts w:ascii="Courier New" w:hAnsi="Courier New" w:hint="default"/>
      </w:rPr>
    </w:lvl>
    <w:lvl w:ilvl="2" w:tplc="04090005" w:tentative="1">
      <w:start w:val="1"/>
      <w:numFmt w:val="bullet"/>
      <w:lvlText w:val=""/>
      <w:lvlJc w:val="left"/>
      <w:pPr>
        <w:tabs>
          <w:tab w:val="num" w:pos="1218"/>
        </w:tabs>
        <w:ind w:left="1218" w:hanging="360"/>
      </w:pPr>
      <w:rPr>
        <w:rFonts w:ascii="Wingdings" w:hAnsi="Wingdings" w:hint="default"/>
      </w:rPr>
    </w:lvl>
    <w:lvl w:ilvl="3" w:tplc="04090001" w:tentative="1">
      <w:start w:val="1"/>
      <w:numFmt w:val="bullet"/>
      <w:lvlText w:val=""/>
      <w:lvlJc w:val="left"/>
      <w:pPr>
        <w:tabs>
          <w:tab w:val="num" w:pos="1938"/>
        </w:tabs>
        <w:ind w:left="1938" w:hanging="360"/>
      </w:pPr>
      <w:rPr>
        <w:rFonts w:ascii="Symbol" w:hAnsi="Symbol" w:hint="default"/>
      </w:rPr>
    </w:lvl>
    <w:lvl w:ilvl="4" w:tplc="04090003" w:tentative="1">
      <w:start w:val="1"/>
      <w:numFmt w:val="bullet"/>
      <w:lvlText w:val="o"/>
      <w:lvlJc w:val="left"/>
      <w:pPr>
        <w:tabs>
          <w:tab w:val="num" w:pos="2658"/>
        </w:tabs>
        <w:ind w:left="2658" w:hanging="360"/>
      </w:pPr>
      <w:rPr>
        <w:rFonts w:ascii="Courier New" w:hAnsi="Courier New" w:hint="default"/>
      </w:rPr>
    </w:lvl>
    <w:lvl w:ilvl="5" w:tplc="04090005" w:tentative="1">
      <w:start w:val="1"/>
      <w:numFmt w:val="bullet"/>
      <w:lvlText w:val=""/>
      <w:lvlJc w:val="left"/>
      <w:pPr>
        <w:tabs>
          <w:tab w:val="num" w:pos="3378"/>
        </w:tabs>
        <w:ind w:left="3378" w:hanging="360"/>
      </w:pPr>
      <w:rPr>
        <w:rFonts w:ascii="Wingdings" w:hAnsi="Wingdings" w:hint="default"/>
      </w:rPr>
    </w:lvl>
    <w:lvl w:ilvl="6" w:tplc="04090001" w:tentative="1">
      <w:start w:val="1"/>
      <w:numFmt w:val="bullet"/>
      <w:lvlText w:val=""/>
      <w:lvlJc w:val="left"/>
      <w:pPr>
        <w:tabs>
          <w:tab w:val="num" w:pos="4098"/>
        </w:tabs>
        <w:ind w:left="4098" w:hanging="360"/>
      </w:pPr>
      <w:rPr>
        <w:rFonts w:ascii="Symbol" w:hAnsi="Symbol" w:hint="default"/>
      </w:rPr>
    </w:lvl>
    <w:lvl w:ilvl="7" w:tplc="04090003" w:tentative="1">
      <w:start w:val="1"/>
      <w:numFmt w:val="bullet"/>
      <w:lvlText w:val="o"/>
      <w:lvlJc w:val="left"/>
      <w:pPr>
        <w:tabs>
          <w:tab w:val="num" w:pos="4818"/>
        </w:tabs>
        <w:ind w:left="4818" w:hanging="360"/>
      </w:pPr>
      <w:rPr>
        <w:rFonts w:ascii="Courier New" w:hAnsi="Courier New" w:hint="default"/>
      </w:rPr>
    </w:lvl>
    <w:lvl w:ilvl="8" w:tplc="04090005" w:tentative="1">
      <w:start w:val="1"/>
      <w:numFmt w:val="bullet"/>
      <w:lvlText w:val=""/>
      <w:lvlJc w:val="left"/>
      <w:pPr>
        <w:tabs>
          <w:tab w:val="num" w:pos="5538"/>
        </w:tabs>
        <w:ind w:left="5538" w:hanging="360"/>
      </w:pPr>
      <w:rPr>
        <w:rFonts w:ascii="Wingdings" w:hAnsi="Wingdings" w:hint="default"/>
      </w:rPr>
    </w:lvl>
  </w:abstractNum>
  <w:num w:numId="1">
    <w:abstractNumId w:val="15"/>
  </w:num>
  <w:num w:numId="2">
    <w:abstractNumId w:val="20"/>
  </w:num>
  <w:num w:numId="3">
    <w:abstractNumId w:val="13"/>
  </w:num>
  <w:num w:numId="4">
    <w:abstractNumId w:val="5"/>
  </w:num>
  <w:num w:numId="5">
    <w:abstractNumId w:val="16"/>
  </w:num>
  <w:num w:numId="6">
    <w:abstractNumId w:val="11"/>
  </w:num>
  <w:num w:numId="7">
    <w:abstractNumId w:val="9"/>
  </w:num>
  <w:num w:numId="8">
    <w:abstractNumId w:val="18"/>
  </w:num>
  <w:num w:numId="9">
    <w:abstractNumId w:val="4"/>
  </w:num>
  <w:num w:numId="10">
    <w:abstractNumId w:val="10"/>
  </w:num>
  <w:num w:numId="11">
    <w:abstractNumId w:val="17"/>
  </w:num>
  <w:num w:numId="12">
    <w:abstractNumId w:val="2"/>
  </w:num>
  <w:num w:numId="13">
    <w:abstractNumId w:val="19"/>
  </w:num>
  <w:num w:numId="14">
    <w:abstractNumId w:val="12"/>
  </w:num>
  <w:num w:numId="15">
    <w:abstractNumId w:val="14"/>
  </w:num>
  <w:num w:numId="16">
    <w:abstractNumId w:val="7"/>
  </w:num>
  <w:num w:numId="17">
    <w:abstractNumId w:val="0"/>
  </w:num>
  <w:num w:numId="18">
    <w:abstractNumId w:val="3"/>
  </w:num>
  <w:num w:numId="19">
    <w:abstractNumId w:val="6"/>
  </w:num>
  <w:num w:numId="20">
    <w:abstractNumId w:val="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B19"/>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21B19"/>
    <w:rsid w:val="00D40401"/>
    <w:rsid w:val="00D838CF"/>
    <w:rsid w:val="00D90BE6"/>
    <w:rsid w:val="00DB52AF"/>
    <w:rsid w:val="00E30C8C"/>
    <w:rsid w:val="00E35AAF"/>
    <w:rsid w:val="00E563DB"/>
    <w:rsid w:val="00E7431C"/>
    <w:rsid w:val="00E9393C"/>
    <w:rsid w:val="00EC44CD"/>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D999DE-6A2A-45FB-B679-D333DBC7A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21B19"/>
    <w:rPr>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D21B19"/>
    <w:pPr>
      <w:spacing w:after="0" w:line="240" w:lineRule="auto"/>
      <w:ind w:left="708"/>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D21B19"/>
    <w:rPr>
      <w:rFonts w:ascii="Times New Roman" w:eastAsia="Times New Roman" w:hAnsi="Times New Roman" w:cs="Times New Roman"/>
      <w:sz w:val="24"/>
      <w:szCs w:val="24"/>
      <w:lang w:val="sl-SI" w:eastAsia="sl-SI"/>
    </w:rPr>
  </w:style>
  <w:style w:type="paragraph" w:customStyle="1" w:styleId="Vnos">
    <w:name w:val="Vnos"/>
    <w:basedOn w:val="Navaden"/>
    <w:rsid w:val="00D21B19"/>
    <w:pPr>
      <w:spacing w:after="0" w:line="240" w:lineRule="auto"/>
      <w:ind w:left="708"/>
      <w:jc w:val="both"/>
    </w:pPr>
    <w:rPr>
      <w:rFonts w:ascii="Times New Roman" w:eastAsia="Times New Roman" w:hAnsi="Times New Roman" w:cs="Times New Roman"/>
      <w:sz w:val="24"/>
      <w:szCs w:val="24"/>
      <w:lang w:eastAsia="sl-SI"/>
    </w:rPr>
  </w:style>
  <w:style w:type="paragraph" w:customStyle="1" w:styleId="Barvniseznampoudarek11">
    <w:name w:val="Barvni seznam – poudarek 11"/>
    <w:basedOn w:val="Navaden"/>
    <w:uiPriority w:val="34"/>
    <w:qFormat/>
    <w:rsid w:val="00D21B19"/>
    <w:pPr>
      <w:spacing w:after="0" w:line="240" w:lineRule="auto"/>
      <w:ind w:left="720"/>
      <w:contextualSpacing/>
    </w:pPr>
    <w:rPr>
      <w:rFonts w:ascii="Calibri" w:eastAsia="Calibri" w:hAnsi="Calibri" w:cs="Times New Roman"/>
      <w:sz w:val="24"/>
      <w:szCs w:val="24"/>
      <w:lang w:eastAsia="sl-SI"/>
    </w:rPr>
  </w:style>
  <w:style w:type="paragraph" w:styleId="Telobesedila2">
    <w:name w:val="Body Text 2"/>
    <w:basedOn w:val="Navaden"/>
    <w:link w:val="Telobesedila2Znak"/>
    <w:rsid w:val="00D21B19"/>
    <w:pPr>
      <w:spacing w:after="0" w:line="240" w:lineRule="auto"/>
      <w:jc w:val="center"/>
    </w:pPr>
    <w:rPr>
      <w:rFonts w:ascii="Times New Roman" w:eastAsia="Times New Roman" w:hAnsi="Times New Roman" w:cs="Times New Roman"/>
      <w:b/>
      <w:snapToGrid w:val="0"/>
      <w:sz w:val="24"/>
      <w:szCs w:val="20"/>
    </w:rPr>
  </w:style>
  <w:style w:type="character" w:customStyle="1" w:styleId="Telobesedila2Znak">
    <w:name w:val="Telo besedila 2 Znak"/>
    <w:basedOn w:val="Privzetapisavaodstavka"/>
    <w:link w:val="Telobesedila2"/>
    <w:rsid w:val="00D21B19"/>
    <w:rPr>
      <w:rFonts w:ascii="Times New Roman" w:eastAsia="Times New Roman" w:hAnsi="Times New Roman" w:cs="Times New Roman"/>
      <w:b/>
      <w:snapToGrid w:val="0"/>
      <w:sz w:val="24"/>
      <w:szCs w:val="20"/>
      <w:lang w:val="sl-SI"/>
    </w:rPr>
  </w:style>
  <w:style w:type="paragraph" w:customStyle="1" w:styleId="Default">
    <w:name w:val="Default"/>
    <w:rsid w:val="00D21B19"/>
    <w:pPr>
      <w:autoSpaceDE w:val="0"/>
      <w:autoSpaceDN w:val="0"/>
      <w:adjustRightInd w:val="0"/>
      <w:spacing w:after="0" w:line="240" w:lineRule="auto"/>
    </w:pPr>
    <w:rPr>
      <w:rFonts w:ascii="Times New Roman" w:eastAsia="Calibri" w:hAnsi="Times New Roman" w:cs="Times New Roman"/>
      <w:color w:val="000000"/>
      <w:sz w:val="24"/>
      <w:szCs w:val="24"/>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E755B4A2-6208-49D5-AD27-476CB82DDAE9}"/>
</file>

<file path=customXml/itemProps2.xml><?xml version="1.0" encoding="utf-8"?>
<ds:datastoreItem xmlns:ds="http://schemas.openxmlformats.org/officeDocument/2006/customXml" ds:itemID="{48EB43A3-FA07-431C-BFC1-F598B7F9B79E}"/>
</file>

<file path=customXml/itemProps3.xml><?xml version="1.0" encoding="utf-8"?>
<ds:datastoreItem xmlns:ds="http://schemas.openxmlformats.org/officeDocument/2006/customXml" ds:itemID="{ABBD66D8-745D-4066-827C-F5C38B700C2C}"/>
</file>

<file path=docProps/app.xml><?xml version="1.0" encoding="utf-8"?>
<Properties xmlns="http://schemas.openxmlformats.org/officeDocument/2006/extended-properties" xmlns:vt="http://schemas.openxmlformats.org/officeDocument/2006/docPropsVTypes">
  <Template>Normal.dotm</Template>
  <TotalTime>0</TotalTime>
  <Pages>5</Pages>
  <Words>1792</Words>
  <Characters>10215</Characters>
  <Application>Microsoft Office Word</Application>
  <DocSecurity>0</DocSecurity>
  <Lines>85</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2024-03-11T10:13:00Z</dcterms:created>
  <dcterms:modified xsi:type="dcterms:W3CDTF">2024-03-11T10:13:00Z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16407400</vt:r8>
  </property>
</Properties>
</file>